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079" w:rsidRPr="00700079" w:rsidRDefault="00E16906" w:rsidP="00700079">
      <w:pPr>
        <w:spacing w:after="13"/>
        <w:ind w:left="10" w:right="-15"/>
        <w:jc w:val="center"/>
        <w:rPr>
          <w:b/>
          <w:szCs w:val="24"/>
          <w:lang w:val="en-GB"/>
        </w:rPr>
      </w:pPr>
      <w:r w:rsidRPr="00700079">
        <w:rPr>
          <w:b/>
          <w:noProof/>
          <w:szCs w:val="24"/>
        </w:rPr>
        <w:drawing>
          <wp:anchor distT="0" distB="0" distL="114300" distR="114300" simplePos="0" relativeHeight="251653120" behindDoc="1" locked="0" layoutInCell="1" allowOverlap="1">
            <wp:simplePos x="0" y="0"/>
            <wp:positionH relativeFrom="column">
              <wp:posOffset>3724437</wp:posOffset>
            </wp:positionH>
            <wp:positionV relativeFrom="paragraph">
              <wp:posOffset>11754</wp:posOffset>
            </wp:positionV>
            <wp:extent cx="666750" cy="654685"/>
            <wp:effectExtent l="0" t="0" r="0" b="0"/>
            <wp:wrapTight wrapText="bothSides">
              <wp:wrapPolygon edited="0">
                <wp:start x="0" y="0"/>
                <wp:lineTo x="0" y="20741"/>
                <wp:lineTo x="20983" y="20741"/>
                <wp:lineTo x="20983" y="0"/>
                <wp:lineTo x="0" y="0"/>
              </wp:wrapPolygon>
            </wp:wrapTight>
            <wp:docPr id="1" name="Picture 1" descr="C:\Users\Depaul asst cood\Documents\Administration\CLM Matters\CL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aul asst cood\Documents\Administration\CLM Matters\CLM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654685"/>
                    </a:xfrm>
                    <a:prstGeom prst="rect">
                      <a:avLst/>
                    </a:prstGeom>
                    <a:noFill/>
                    <a:ln>
                      <a:noFill/>
                    </a:ln>
                  </pic:spPr>
                </pic:pic>
              </a:graphicData>
            </a:graphic>
          </wp:anchor>
        </w:drawing>
      </w:r>
      <w:r w:rsidRPr="00474A19">
        <w:rPr>
          <w:b/>
          <w:noProof/>
          <w:szCs w:val="24"/>
        </w:rPr>
        <w:drawing>
          <wp:anchor distT="0" distB="0" distL="114300" distR="114300" simplePos="0" relativeHeight="251654144" behindDoc="1" locked="0" layoutInCell="1" allowOverlap="1">
            <wp:simplePos x="0" y="0"/>
            <wp:positionH relativeFrom="column">
              <wp:posOffset>-76200</wp:posOffset>
            </wp:positionH>
            <wp:positionV relativeFrom="paragraph">
              <wp:posOffset>12700</wp:posOffset>
            </wp:positionV>
            <wp:extent cx="793750" cy="793750"/>
            <wp:effectExtent l="0" t="0" r="6350" b="6350"/>
            <wp:wrapTight wrapText="bothSides">
              <wp:wrapPolygon edited="0">
                <wp:start x="0" y="0"/>
                <wp:lineTo x="0" y="21254"/>
                <wp:lineTo x="21254" y="21254"/>
                <wp:lineTo x="21254" y="0"/>
                <wp:lineTo x="0" y="0"/>
              </wp:wrapPolygon>
            </wp:wrapTight>
            <wp:docPr id="3" name="Picture 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anchor>
        </w:drawing>
      </w:r>
    </w:p>
    <w:p w:rsidR="00700079" w:rsidRPr="00700079" w:rsidRDefault="00700079" w:rsidP="00700079">
      <w:pPr>
        <w:spacing w:after="13"/>
        <w:ind w:left="10" w:right="-15"/>
        <w:jc w:val="center"/>
        <w:rPr>
          <w:b/>
          <w:szCs w:val="24"/>
          <w:lang w:val="en-GB"/>
        </w:rPr>
      </w:pPr>
      <w:r w:rsidRPr="00700079">
        <w:rPr>
          <w:b/>
          <w:szCs w:val="24"/>
          <w:lang w:val="en-GB"/>
        </w:rPr>
        <w:t>CENTRE FOR LEADERSHIP AND MANAGEMENT</w:t>
      </w:r>
    </w:p>
    <w:p w:rsidR="00700079" w:rsidRPr="00700079" w:rsidRDefault="00700079" w:rsidP="00700079">
      <w:pPr>
        <w:spacing w:after="13"/>
        <w:ind w:left="10" w:right="-15"/>
        <w:jc w:val="center"/>
        <w:rPr>
          <w:b/>
          <w:szCs w:val="24"/>
          <w:lang w:val="en-GB"/>
        </w:rPr>
      </w:pPr>
      <w:r w:rsidRPr="00700079">
        <w:rPr>
          <w:b/>
          <w:szCs w:val="24"/>
          <w:lang w:val="en-GB"/>
        </w:rPr>
        <w:t>TANGAZA UNIVERSITY COLLEGE</w:t>
      </w:r>
    </w:p>
    <w:p w:rsidR="00700079" w:rsidRPr="00700079" w:rsidRDefault="00700079" w:rsidP="001D344F">
      <w:pPr>
        <w:spacing w:after="13"/>
        <w:ind w:left="10" w:right="-15"/>
        <w:jc w:val="center"/>
        <w:rPr>
          <w:b/>
          <w:szCs w:val="24"/>
          <w:lang w:val="en-GB"/>
        </w:rPr>
      </w:pPr>
    </w:p>
    <w:p w:rsidR="000438A9" w:rsidRDefault="0090166B">
      <w:pPr>
        <w:spacing w:after="160" w:line="259" w:lineRule="auto"/>
        <w:ind w:left="0" w:right="0" w:firstLine="0"/>
        <w:jc w:val="left"/>
        <w:rPr>
          <w:b/>
          <w:szCs w:val="24"/>
        </w:rPr>
      </w:pPr>
      <w:r>
        <w:rPr>
          <w:noProof/>
        </w:rPr>
        <mc:AlternateContent>
          <mc:Choice Requires="wps">
            <w:drawing>
              <wp:anchor distT="0" distB="0" distL="114300" distR="114300" simplePos="0" relativeHeight="251664384" behindDoc="1" locked="0" layoutInCell="1" allowOverlap="1" wp14:anchorId="328F9AF9" wp14:editId="4A3903B8">
                <wp:simplePos x="0" y="0"/>
                <wp:positionH relativeFrom="column">
                  <wp:posOffset>1036320</wp:posOffset>
                </wp:positionH>
                <wp:positionV relativeFrom="paragraph">
                  <wp:posOffset>4805045</wp:posOffset>
                </wp:positionV>
                <wp:extent cx="2115820" cy="5801995"/>
                <wp:effectExtent l="0" t="0" r="0" b="0"/>
                <wp:wrapTight wrapText="bothSides">
                  <wp:wrapPolygon edited="0">
                    <wp:start x="389" y="0"/>
                    <wp:lineTo x="389" y="19900"/>
                    <wp:lineTo x="21004" y="19900"/>
                    <wp:lineTo x="21004" y="0"/>
                    <wp:lineTo x="389" y="0"/>
                  </wp:wrapPolygon>
                </wp:wrapTight>
                <wp:docPr id="22" name="Text Box 22"/>
                <wp:cNvGraphicFramePr/>
                <a:graphic xmlns:a="http://schemas.openxmlformats.org/drawingml/2006/main">
                  <a:graphicData uri="http://schemas.microsoft.com/office/word/2010/wordprocessingShape">
                    <wps:wsp>
                      <wps:cNvSpPr txBox="1"/>
                      <wps:spPr>
                        <a:xfrm>
                          <a:off x="0" y="0"/>
                          <a:ext cx="2115820" cy="5801995"/>
                        </a:xfrm>
                        <a:prstGeom prst="rect">
                          <a:avLst/>
                        </a:prstGeom>
                        <a:noFill/>
                        <a:ln>
                          <a:noFill/>
                        </a:ln>
                        <a:effectLst/>
                      </wps:spPr>
                      <wps:txbx>
                        <w:txbxContent>
                          <w:p w:rsidR="0090166B" w:rsidRPr="00A268FC" w:rsidRDefault="0090166B" w:rsidP="00A268FC">
                            <w:pPr>
                              <w:jc w:val="center"/>
                              <w:rPr>
                                <w:b/>
                                <w:sz w:val="28"/>
                                <w:szCs w:val="28"/>
                                <w:rPrChange w:id="0" w:author="javier.vicenta5@outlook.com" w:date="2018-09-04T12:01:00Z">
                                  <w:rPr/>
                                </w:rPrChange>
                              </w:rPr>
                            </w:pPr>
                            <w:r w:rsidRPr="00A268FC">
                              <w:rPr>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Mission Partners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28F9AF9" id="_x0000_t202" coordsize="21600,21600" o:spt="202" path="m,l,21600r21600,l21600,xe">
                <v:stroke joinstyle="miter"/>
                <v:path gradientshapeok="t" o:connecttype="rect"/>
              </v:shapetype>
              <v:shape id="Text Box 22" o:spid="_x0000_s1026" type="#_x0000_t202" style="position:absolute;margin-left:81.6pt;margin-top:378.35pt;width:166.6pt;height:456.8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" filled="f" stroked="f">
                <v:fill o:detectmouseclick="t"/>
                <v:textbox style="mso-fit-shape-to-text:t">
                  <w:txbxContent>
                    <w:p w:rsidR="0090166B" w:rsidRPr="00A268FC" w:rsidRDefault="0090166B" w:rsidP="00A268FC">
                      <w:pPr>
                        <w:jc w:val="center"/>
                        <w:rPr>
                          <w:b/>
                          <w:sz w:val="28"/>
                          <w:szCs w:val="28"/>
                          <w:rPrChange w:id="1" w:author="javier.vicenta5@outlook.com" w:date="2018-09-04T12:01:00Z">
                            <w:rPr/>
                          </w:rPrChange>
                        </w:rPr>
                      </w:pPr>
                      <w:r w:rsidRPr="00A268FC">
                        <w:rPr>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Mission Partners     </w:t>
                      </w:r>
                    </w:p>
                  </w:txbxContent>
                </v:textbox>
                <w10:wrap type="tight"/>
              </v:shape>
            </w:pict>
          </mc:Fallback>
        </mc:AlternateContent>
      </w:r>
      <w:r w:rsidR="00AF724F">
        <w:rPr>
          <w:noProof/>
          <w:color w:val="auto"/>
          <w:szCs w:val="24"/>
        </w:rPr>
        <mc:AlternateContent>
          <mc:Choice Requires="wps">
            <w:drawing>
              <wp:anchor distT="36576" distB="36576" distL="36576" distR="36576" simplePos="0" relativeHeight="251659264" behindDoc="0" locked="0" layoutInCell="1" allowOverlap="1">
                <wp:simplePos x="0" y="0"/>
                <wp:positionH relativeFrom="column">
                  <wp:posOffset>-5080</wp:posOffset>
                </wp:positionH>
                <wp:positionV relativeFrom="paragraph">
                  <wp:posOffset>116840</wp:posOffset>
                </wp:positionV>
                <wp:extent cx="4399915" cy="5801995"/>
                <wp:effectExtent l="0" t="0" r="635" b="825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915" cy="58019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333333"/>
                              </a:solidFill>
                              <a:miter lim="800000"/>
                              <a:headEnd/>
                              <a:tailEnd/>
                            </a14:hiddenLine>
                          </a:ext>
                          <a:ext uri="{AF507438-7753-43E0-B8FC-AC1667EBCBE1}">
                            <a14:hiddenEffects xmlns:a14="http://schemas.microsoft.com/office/drawing/2010/main">
                              <a:effectLst/>
                            </a14:hiddenEffects>
                          </a:ext>
                        </a:extLst>
                      </wps:spPr>
                      <wps:txbx>
                        <w:txbxContent>
                          <w:p w:rsidR="00157E88" w:rsidRPr="00235B9C" w:rsidRDefault="00157E88" w:rsidP="00157E88">
                            <w:pPr>
                              <w:pStyle w:val="Title"/>
                              <w:widowControl w:val="0"/>
                              <w:spacing w:after="80"/>
                              <w:jc w:val="center"/>
                              <w:rPr>
                                <w:b/>
                                <w:sz w:val="36"/>
                                <w:szCs w:val="36"/>
                              </w:rPr>
                            </w:pPr>
                            <w:r w:rsidRPr="00235B9C">
                              <w:rPr>
                                <w:b/>
                                <w:sz w:val="36"/>
                                <w:szCs w:val="36"/>
                              </w:rPr>
                              <w:t>PROGRAM FOR THE PROFESSIONAL</w:t>
                            </w:r>
                          </w:p>
                          <w:p w:rsidR="00235B9C" w:rsidRPr="00235B9C" w:rsidRDefault="00157E88" w:rsidP="00157E88">
                            <w:pPr>
                              <w:pStyle w:val="Title"/>
                              <w:widowControl w:val="0"/>
                              <w:spacing w:after="80"/>
                              <w:jc w:val="center"/>
                              <w:rPr>
                                <w:b/>
                                <w:sz w:val="36"/>
                                <w:szCs w:val="36"/>
                              </w:rPr>
                            </w:pPr>
                            <w:r w:rsidRPr="00235B9C">
                              <w:rPr>
                                <w:b/>
                                <w:sz w:val="36"/>
                                <w:szCs w:val="36"/>
                              </w:rPr>
                              <w:t xml:space="preserve">DEVELOPMENT </w:t>
                            </w:r>
                          </w:p>
                          <w:p w:rsidR="00157E88" w:rsidRPr="00235B9C" w:rsidRDefault="00157E88" w:rsidP="00157E88">
                            <w:pPr>
                              <w:pStyle w:val="Title"/>
                              <w:widowControl w:val="0"/>
                              <w:spacing w:after="80"/>
                              <w:jc w:val="center"/>
                              <w:rPr>
                                <w:b/>
                                <w:sz w:val="36"/>
                                <w:szCs w:val="36"/>
                              </w:rPr>
                            </w:pPr>
                            <w:r w:rsidRPr="00235B9C">
                              <w:rPr>
                                <w:b/>
                                <w:sz w:val="36"/>
                                <w:szCs w:val="36"/>
                              </w:rPr>
                              <w:t>OF CONGREGATIONAL LEADERS (PDCL)</w:t>
                            </w:r>
                          </w:p>
                          <w:p w:rsidR="00235B9C" w:rsidRPr="00235B9C" w:rsidRDefault="00235B9C" w:rsidP="00235B9C">
                            <w:pPr>
                              <w:rPr>
                                <w:sz w:val="36"/>
                                <w:szCs w:val="36"/>
                              </w:rPr>
                            </w:pPr>
                          </w:p>
                          <w:p w:rsidR="00235B9C" w:rsidRDefault="00235B9C" w:rsidP="00235B9C"/>
                          <w:p w:rsidR="00235B9C" w:rsidRPr="00235B9C" w:rsidRDefault="00235B9C" w:rsidP="00235B9C"/>
                          <w:p w:rsidR="00235B9C" w:rsidRDefault="00235B9C" w:rsidP="00235B9C"/>
                          <w:p w:rsidR="00235B9C" w:rsidRDefault="00235B9C" w:rsidP="00235B9C"/>
                          <w:p w:rsidR="00235B9C" w:rsidRDefault="00235B9C" w:rsidP="00235B9C"/>
                          <w:p w:rsidR="00235B9C" w:rsidRDefault="00235B9C" w:rsidP="00235B9C"/>
                          <w:p w:rsidR="00235B9C" w:rsidRPr="00235B9C" w:rsidRDefault="00235B9C" w:rsidP="00235B9C"/>
                          <w:p w:rsidR="00157E88" w:rsidRDefault="00157E88" w:rsidP="00157E88">
                            <w:pPr>
                              <w:pStyle w:val="Title"/>
                              <w:widowControl w:val="0"/>
                              <w:spacing w:after="80"/>
                              <w:rPr>
                                <w:sz w:val="40"/>
                                <w:szCs w:val="40"/>
                              </w:rPr>
                            </w:pPr>
                            <w:r>
                              <w:rPr>
                                <w:sz w:val="40"/>
                                <w:szCs w:val="40"/>
                              </w:rPr>
                              <w:t> </w:t>
                            </w:r>
                          </w:p>
                          <w:p w:rsidR="00235B9C" w:rsidRDefault="00157E88" w:rsidP="00157E88">
                            <w:pPr>
                              <w:pStyle w:val="Heading1"/>
                              <w:widowControl w:val="0"/>
                              <w:spacing w:before="0"/>
                              <w:jc w:val="center"/>
                              <w:rPr>
                                <w:rFonts w:asciiTheme="minorHAnsi" w:hAnsiTheme="minorHAnsi" w:cstheme="minorHAnsi"/>
                                <w:color w:val="auto"/>
                                <w:sz w:val="40"/>
                                <w:szCs w:val="40"/>
                              </w:rPr>
                            </w:pPr>
                            <w:r w:rsidRPr="00235B9C">
                              <w:rPr>
                                <w:rFonts w:asciiTheme="minorHAnsi" w:hAnsiTheme="minorHAnsi" w:cstheme="minorHAnsi"/>
                                <w:color w:val="auto"/>
                                <w:sz w:val="40"/>
                                <w:szCs w:val="40"/>
                              </w:rPr>
                              <w:t>Supporting Women</w:t>
                            </w:r>
                            <w:r w:rsidR="002642E3">
                              <w:rPr>
                                <w:rFonts w:asciiTheme="minorHAnsi" w:hAnsiTheme="minorHAnsi" w:cstheme="minorHAnsi"/>
                                <w:color w:val="auto"/>
                                <w:sz w:val="40"/>
                                <w:szCs w:val="40"/>
                              </w:rPr>
                              <w:t xml:space="preserve"> </w:t>
                            </w:r>
                            <w:r w:rsidRPr="00235B9C">
                              <w:rPr>
                                <w:rFonts w:asciiTheme="minorHAnsi" w:hAnsiTheme="minorHAnsi" w:cstheme="minorHAnsi"/>
                                <w:color w:val="auto"/>
                                <w:sz w:val="40"/>
                                <w:szCs w:val="40"/>
                              </w:rPr>
                              <w:t xml:space="preserve">Religious </w:t>
                            </w:r>
                          </w:p>
                          <w:p w:rsidR="00157E88" w:rsidRDefault="00157E88" w:rsidP="00157E88">
                            <w:pPr>
                              <w:pStyle w:val="Heading1"/>
                              <w:widowControl w:val="0"/>
                              <w:spacing w:before="0"/>
                              <w:jc w:val="center"/>
                              <w:rPr>
                                <w:rFonts w:asciiTheme="minorHAnsi" w:hAnsiTheme="minorHAnsi" w:cstheme="minorHAnsi"/>
                                <w:color w:val="auto"/>
                                <w:sz w:val="40"/>
                                <w:szCs w:val="40"/>
                              </w:rPr>
                            </w:pPr>
                            <w:r w:rsidRPr="00235B9C">
                              <w:rPr>
                                <w:rFonts w:asciiTheme="minorHAnsi" w:hAnsiTheme="minorHAnsi" w:cstheme="minorHAnsi"/>
                                <w:color w:val="auto"/>
                                <w:sz w:val="40"/>
                                <w:szCs w:val="40"/>
                              </w:rPr>
                              <w:t xml:space="preserve">In </w:t>
                            </w:r>
                            <w:r w:rsidR="002642E3">
                              <w:rPr>
                                <w:rFonts w:asciiTheme="minorHAnsi" w:hAnsiTheme="minorHAnsi" w:cstheme="minorHAnsi"/>
                                <w:color w:val="auto"/>
                                <w:sz w:val="40"/>
                                <w:szCs w:val="40"/>
                              </w:rPr>
                              <w:t xml:space="preserve">Congregational </w:t>
                            </w:r>
                            <w:r w:rsidRPr="00235B9C">
                              <w:rPr>
                                <w:rFonts w:asciiTheme="minorHAnsi" w:hAnsiTheme="minorHAnsi" w:cstheme="minorHAnsi"/>
                                <w:color w:val="auto"/>
                                <w:sz w:val="40"/>
                                <w:szCs w:val="40"/>
                              </w:rPr>
                              <w:t>Leadership</w:t>
                            </w:r>
                          </w:p>
                          <w:p w:rsidR="00235B9C" w:rsidRPr="00235B9C" w:rsidRDefault="00235B9C" w:rsidP="00235B9C"/>
                          <w:p w:rsidR="00157E88" w:rsidRPr="00235B9C" w:rsidRDefault="00157E88" w:rsidP="00157E88">
                            <w:pPr>
                              <w:pStyle w:val="Heading1"/>
                              <w:widowControl w:val="0"/>
                              <w:spacing w:before="0"/>
                              <w:jc w:val="center"/>
                              <w:rPr>
                                <w:rFonts w:asciiTheme="minorHAnsi" w:hAnsiTheme="minorHAnsi" w:cstheme="minorHAnsi"/>
                                <w:b/>
                                <w:bCs/>
                                <w:color w:val="333333"/>
                                <w:sz w:val="40"/>
                                <w:szCs w:val="40"/>
                              </w:rPr>
                            </w:pPr>
                            <w:r w:rsidRPr="00235B9C">
                              <w:rPr>
                                <w:rFonts w:asciiTheme="minorHAnsi" w:hAnsiTheme="minorHAnsi" w:cstheme="minorHAnsi"/>
                                <w:b/>
                                <w:bCs/>
                                <w:color w:val="333333"/>
                                <w:sz w:val="40"/>
                                <w:szCs w:val="40"/>
                              </w:rPr>
                              <w:t>African-designed leadership</w:t>
                            </w:r>
                            <w:r w:rsidR="00900ABC">
                              <w:rPr>
                                <w:rFonts w:asciiTheme="minorHAnsi" w:hAnsiTheme="minorHAnsi" w:cstheme="minorHAnsi"/>
                                <w:b/>
                                <w:bCs/>
                                <w:color w:val="333333"/>
                                <w:sz w:val="40"/>
                                <w:szCs w:val="40"/>
                              </w:rPr>
                              <w:t xml:space="preserve"> </w:t>
                            </w:r>
                            <w:r w:rsidRPr="00235B9C">
                              <w:rPr>
                                <w:rFonts w:asciiTheme="minorHAnsi" w:hAnsiTheme="minorHAnsi" w:cstheme="minorHAnsi"/>
                                <w:b/>
                                <w:bCs/>
                                <w:color w:val="333333"/>
                                <w:sz w:val="40"/>
                                <w:szCs w:val="40"/>
                              </w:rPr>
                              <w:t>programs</w:t>
                            </w:r>
                          </w:p>
                          <w:p w:rsidR="00157E88" w:rsidRDefault="00157E88" w:rsidP="00157E88">
                            <w:pPr>
                              <w:pStyle w:val="Heading1"/>
                              <w:widowControl w:val="0"/>
                              <w:spacing w:before="0"/>
                              <w:jc w:val="center"/>
                              <w:rPr>
                                <w:rFonts w:asciiTheme="minorHAnsi" w:hAnsiTheme="minorHAnsi" w:cstheme="minorHAnsi"/>
                                <w:b/>
                                <w:bCs/>
                                <w:color w:val="333333"/>
                                <w:sz w:val="40"/>
                                <w:szCs w:val="40"/>
                              </w:rPr>
                            </w:pPr>
                            <w:proofErr w:type="gramStart"/>
                            <w:r w:rsidRPr="00235B9C">
                              <w:rPr>
                                <w:rFonts w:asciiTheme="minorHAnsi" w:hAnsiTheme="minorHAnsi" w:cstheme="minorHAnsi"/>
                                <w:b/>
                                <w:bCs/>
                                <w:color w:val="333333"/>
                                <w:sz w:val="40"/>
                                <w:szCs w:val="40"/>
                              </w:rPr>
                              <w:t>to</w:t>
                            </w:r>
                            <w:proofErr w:type="gramEnd"/>
                            <w:r w:rsidRPr="00235B9C">
                              <w:rPr>
                                <w:rFonts w:asciiTheme="minorHAnsi" w:hAnsiTheme="minorHAnsi" w:cstheme="minorHAnsi"/>
                                <w:b/>
                                <w:bCs/>
                                <w:color w:val="333333"/>
                                <w:sz w:val="40"/>
                                <w:szCs w:val="40"/>
                              </w:rPr>
                              <w:t xml:space="preserve"> meet</w:t>
                            </w:r>
                            <w:r w:rsidR="00900ABC">
                              <w:rPr>
                                <w:rFonts w:asciiTheme="minorHAnsi" w:hAnsiTheme="minorHAnsi" w:cstheme="minorHAnsi"/>
                                <w:b/>
                                <w:bCs/>
                                <w:color w:val="333333"/>
                                <w:sz w:val="40"/>
                                <w:szCs w:val="40"/>
                              </w:rPr>
                              <w:t xml:space="preserve"> </w:t>
                            </w:r>
                            <w:r w:rsidR="00235B9C">
                              <w:rPr>
                                <w:rFonts w:asciiTheme="minorHAnsi" w:hAnsiTheme="minorHAnsi" w:cstheme="minorHAnsi"/>
                                <w:b/>
                                <w:bCs/>
                                <w:color w:val="333333"/>
                                <w:sz w:val="40"/>
                                <w:szCs w:val="40"/>
                              </w:rPr>
                              <w:t>changing global challenges</w:t>
                            </w:r>
                          </w:p>
                          <w:p w:rsidR="007D4559" w:rsidRPr="00A268FC" w:rsidRDefault="00A268FC" w:rsidP="00A268FC">
                            <w:r>
                              <w:t xml:space="preserve">  </w:t>
                            </w:r>
                          </w:p>
                          <w:p w:rsidR="007D4559" w:rsidRDefault="00AF724F" w:rsidP="00A268FC">
                            <w:r w:rsidRPr="007D4559">
                              <w:rPr>
                                <w:noProof/>
                              </w:rPr>
                              <w:drawing>
                                <wp:inline distT="0" distB="0" distL="0" distR="0" wp14:anchorId="4F2EC462" wp14:editId="5030BB58">
                                  <wp:extent cx="935219" cy="1042035"/>
                                  <wp:effectExtent l="0" t="0" r="0" b="0"/>
                                  <wp:docPr id="11" name="Picture 11" descr="Image result for conrad hilton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nrad hilton foundation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5488" cy="1053477"/>
                                          </a:xfrm>
                                          <a:prstGeom prst="rect">
                                            <a:avLst/>
                                          </a:prstGeom>
                                          <a:noFill/>
                                          <a:ln>
                                            <a:noFill/>
                                          </a:ln>
                                        </pic:spPr>
                                      </pic:pic>
                                    </a:graphicData>
                                  </a:graphic>
                                </wp:inline>
                              </w:drawing>
                            </w:r>
                            <w:r w:rsidR="0090166B">
                              <w:t xml:space="preserve">       </w:t>
                            </w:r>
                            <w:r>
                              <w:t xml:space="preserve">  </w:t>
                            </w:r>
                            <w:r w:rsidR="0090166B">
                              <w:t xml:space="preserve">                                     </w:t>
                            </w:r>
                            <w:r>
                              <w:t xml:space="preserve">  </w:t>
                            </w:r>
                            <w:r w:rsidR="00A268FC">
                              <w:t xml:space="preserve">    </w:t>
                            </w:r>
                            <w:r>
                              <w:rPr>
                                <w:noProof/>
                              </w:rPr>
                              <w:drawing>
                                <wp:inline distT="0" distB="0" distL="0" distR="0" wp14:anchorId="68F89C56" wp14:editId="24927DFD">
                                  <wp:extent cx="1041666" cy="1041666"/>
                                  <wp:effectExtent l="0" t="0" r="0" b="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7778" cy="1077778"/>
                                          </a:xfrm>
                                          <a:prstGeom prst="rect">
                                            <a:avLst/>
                                          </a:prstGeom>
                                          <a:noFill/>
                                          <a:ln>
                                            <a:noFill/>
                                          </a:ln>
                                        </pic:spPr>
                                      </pic:pic>
                                    </a:graphicData>
                                  </a:graphic>
                                </wp:inline>
                              </w:drawing>
                            </w:r>
                          </w:p>
                          <w:p w:rsidR="007D4559" w:rsidRPr="00A268FC" w:rsidRDefault="007D4559" w:rsidP="00A268FC">
                            <w:r w:rsidRPr="007D4559">
                              <w:rPr>
                                <w:noProof/>
                              </w:rPr>
                              <w:t xml:space="preserve"> </w:t>
                            </w:r>
                            <w:r>
                              <w:rPr>
                                <w:noProof/>
                              </w:rPr>
                              <w:t xml:space="preserve">                                                        </w:t>
                            </w:r>
                            <w:r w:rsidR="00A268FC">
                              <w:rPr>
                                <w:noProof/>
                              </w:rPr>
                              <w:t xml:space="preserve">  </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4pt;margin-top:9.2pt;width:346.45pt;height:456.8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" filled="f" stroked="f" strokecolor="#333" insetpen="t">
                <v:textbox inset="3.6pt,0,3.6pt,0">
                  <w:txbxContent>
                    <w:p w:rsidR="00157E88" w:rsidRPr="00235B9C" w:rsidRDefault="00157E88" w:rsidP="00157E88">
                      <w:pPr>
                        <w:pStyle w:val="Title"/>
                        <w:widowControl w:val="0"/>
                        <w:spacing w:after="80"/>
                        <w:jc w:val="center"/>
                        <w:rPr>
                          <w:b/>
                          <w:sz w:val="36"/>
                          <w:szCs w:val="36"/>
                        </w:rPr>
                      </w:pPr>
                      <w:r w:rsidRPr="00235B9C">
                        <w:rPr>
                          <w:b/>
                          <w:sz w:val="36"/>
                          <w:szCs w:val="36"/>
                        </w:rPr>
                        <w:t>PROGRAM FOR THE PROFESSIONAL</w:t>
                      </w:r>
                    </w:p>
                    <w:p w:rsidR="00235B9C" w:rsidRPr="00235B9C" w:rsidRDefault="00157E88" w:rsidP="00157E88">
                      <w:pPr>
                        <w:pStyle w:val="Title"/>
                        <w:widowControl w:val="0"/>
                        <w:spacing w:after="80"/>
                        <w:jc w:val="center"/>
                        <w:rPr>
                          <w:b/>
                          <w:sz w:val="36"/>
                          <w:szCs w:val="36"/>
                        </w:rPr>
                      </w:pPr>
                      <w:r w:rsidRPr="00235B9C">
                        <w:rPr>
                          <w:b/>
                          <w:sz w:val="36"/>
                          <w:szCs w:val="36"/>
                        </w:rPr>
                        <w:t xml:space="preserve">DEVELOPMENT </w:t>
                      </w:r>
                    </w:p>
                    <w:p w:rsidR="00157E88" w:rsidRPr="00235B9C" w:rsidRDefault="00157E88" w:rsidP="00157E88">
                      <w:pPr>
                        <w:pStyle w:val="Title"/>
                        <w:widowControl w:val="0"/>
                        <w:spacing w:after="80"/>
                        <w:jc w:val="center"/>
                        <w:rPr>
                          <w:b/>
                          <w:sz w:val="36"/>
                          <w:szCs w:val="36"/>
                        </w:rPr>
                      </w:pPr>
                      <w:r w:rsidRPr="00235B9C">
                        <w:rPr>
                          <w:b/>
                          <w:sz w:val="36"/>
                          <w:szCs w:val="36"/>
                        </w:rPr>
                        <w:t>OF CONGREGATIONAL LEADERS (PDCL)</w:t>
                      </w:r>
                    </w:p>
                    <w:p w:rsidR="00235B9C" w:rsidRPr="00235B9C" w:rsidRDefault="00235B9C" w:rsidP="00235B9C">
                      <w:pPr>
                        <w:rPr>
                          <w:sz w:val="36"/>
                          <w:szCs w:val="36"/>
                        </w:rPr>
                      </w:pPr>
                    </w:p>
                    <w:p w:rsidR="00235B9C" w:rsidRDefault="00235B9C" w:rsidP="00235B9C"/>
                    <w:p w:rsidR="00235B9C" w:rsidRPr="00235B9C" w:rsidRDefault="00235B9C" w:rsidP="00235B9C"/>
                    <w:p w:rsidR="00235B9C" w:rsidRDefault="00235B9C" w:rsidP="00235B9C"/>
                    <w:p w:rsidR="00235B9C" w:rsidRDefault="00235B9C" w:rsidP="00235B9C"/>
                    <w:p w:rsidR="00235B9C" w:rsidRDefault="00235B9C" w:rsidP="00235B9C"/>
                    <w:p w:rsidR="00235B9C" w:rsidRDefault="00235B9C" w:rsidP="00235B9C"/>
                    <w:p w:rsidR="00235B9C" w:rsidRPr="00235B9C" w:rsidRDefault="00235B9C" w:rsidP="00235B9C"/>
                    <w:p w:rsidR="00157E88" w:rsidRDefault="00157E88" w:rsidP="00157E88">
                      <w:pPr>
                        <w:pStyle w:val="Title"/>
                        <w:widowControl w:val="0"/>
                        <w:spacing w:after="80"/>
                        <w:rPr>
                          <w:sz w:val="40"/>
                          <w:szCs w:val="40"/>
                        </w:rPr>
                      </w:pPr>
                      <w:r>
                        <w:rPr>
                          <w:sz w:val="40"/>
                          <w:szCs w:val="40"/>
                        </w:rPr>
                        <w:t> </w:t>
                      </w:r>
                    </w:p>
                    <w:p w:rsidR="00235B9C" w:rsidRDefault="00157E88" w:rsidP="00157E88">
                      <w:pPr>
                        <w:pStyle w:val="Heading1"/>
                        <w:widowControl w:val="0"/>
                        <w:spacing w:before="0"/>
                        <w:jc w:val="center"/>
                        <w:rPr>
                          <w:rFonts w:asciiTheme="minorHAnsi" w:hAnsiTheme="minorHAnsi" w:cstheme="minorHAnsi"/>
                          <w:color w:val="auto"/>
                          <w:sz w:val="40"/>
                          <w:szCs w:val="40"/>
                        </w:rPr>
                      </w:pPr>
                      <w:r w:rsidRPr="00235B9C">
                        <w:rPr>
                          <w:rFonts w:asciiTheme="minorHAnsi" w:hAnsiTheme="minorHAnsi" w:cstheme="minorHAnsi"/>
                          <w:color w:val="auto"/>
                          <w:sz w:val="40"/>
                          <w:szCs w:val="40"/>
                        </w:rPr>
                        <w:t>Supporting Women</w:t>
                      </w:r>
                      <w:r w:rsidR="002642E3">
                        <w:rPr>
                          <w:rFonts w:asciiTheme="minorHAnsi" w:hAnsiTheme="minorHAnsi" w:cstheme="minorHAnsi"/>
                          <w:color w:val="auto"/>
                          <w:sz w:val="40"/>
                          <w:szCs w:val="40"/>
                        </w:rPr>
                        <w:t xml:space="preserve"> </w:t>
                      </w:r>
                      <w:r w:rsidRPr="00235B9C">
                        <w:rPr>
                          <w:rFonts w:asciiTheme="minorHAnsi" w:hAnsiTheme="minorHAnsi" w:cstheme="minorHAnsi"/>
                          <w:color w:val="auto"/>
                          <w:sz w:val="40"/>
                          <w:szCs w:val="40"/>
                        </w:rPr>
                        <w:t xml:space="preserve">Religious </w:t>
                      </w:r>
                    </w:p>
                    <w:p w:rsidR="00157E88" w:rsidRDefault="00157E88" w:rsidP="00157E88">
                      <w:pPr>
                        <w:pStyle w:val="Heading1"/>
                        <w:widowControl w:val="0"/>
                        <w:spacing w:before="0"/>
                        <w:jc w:val="center"/>
                        <w:rPr>
                          <w:rFonts w:asciiTheme="minorHAnsi" w:hAnsiTheme="minorHAnsi" w:cstheme="minorHAnsi"/>
                          <w:color w:val="auto"/>
                          <w:sz w:val="40"/>
                          <w:szCs w:val="40"/>
                        </w:rPr>
                      </w:pPr>
                      <w:r w:rsidRPr="00235B9C">
                        <w:rPr>
                          <w:rFonts w:asciiTheme="minorHAnsi" w:hAnsiTheme="minorHAnsi" w:cstheme="minorHAnsi"/>
                          <w:color w:val="auto"/>
                          <w:sz w:val="40"/>
                          <w:szCs w:val="40"/>
                        </w:rPr>
                        <w:t xml:space="preserve">In </w:t>
                      </w:r>
                      <w:r w:rsidR="002642E3">
                        <w:rPr>
                          <w:rFonts w:asciiTheme="minorHAnsi" w:hAnsiTheme="minorHAnsi" w:cstheme="minorHAnsi"/>
                          <w:color w:val="auto"/>
                          <w:sz w:val="40"/>
                          <w:szCs w:val="40"/>
                        </w:rPr>
                        <w:t xml:space="preserve">Congregational </w:t>
                      </w:r>
                      <w:r w:rsidRPr="00235B9C">
                        <w:rPr>
                          <w:rFonts w:asciiTheme="minorHAnsi" w:hAnsiTheme="minorHAnsi" w:cstheme="minorHAnsi"/>
                          <w:color w:val="auto"/>
                          <w:sz w:val="40"/>
                          <w:szCs w:val="40"/>
                        </w:rPr>
                        <w:t>Leadership</w:t>
                      </w:r>
                    </w:p>
                    <w:p w:rsidR="00235B9C" w:rsidRPr="00235B9C" w:rsidRDefault="00235B9C" w:rsidP="00235B9C"/>
                    <w:p w:rsidR="00157E88" w:rsidRPr="00235B9C" w:rsidRDefault="00157E88" w:rsidP="00157E88">
                      <w:pPr>
                        <w:pStyle w:val="Heading1"/>
                        <w:widowControl w:val="0"/>
                        <w:spacing w:before="0"/>
                        <w:jc w:val="center"/>
                        <w:rPr>
                          <w:rFonts w:asciiTheme="minorHAnsi" w:hAnsiTheme="minorHAnsi" w:cstheme="minorHAnsi"/>
                          <w:b/>
                          <w:bCs/>
                          <w:color w:val="333333"/>
                          <w:sz w:val="40"/>
                          <w:szCs w:val="40"/>
                        </w:rPr>
                      </w:pPr>
                      <w:r w:rsidRPr="00235B9C">
                        <w:rPr>
                          <w:rFonts w:asciiTheme="minorHAnsi" w:hAnsiTheme="minorHAnsi" w:cstheme="minorHAnsi"/>
                          <w:b/>
                          <w:bCs/>
                          <w:color w:val="333333"/>
                          <w:sz w:val="40"/>
                          <w:szCs w:val="40"/>
                        </w:rPr>
                        <w:t>African-designed leadership</w:t>
                      </w:r>
                      <w:r w:rsidR="00900ABC">
                        <w:rPr>
                          <w:rFonts w:asciiTheme="minorHAnsi" w:hAnsiTheme="minorHAnsi" w:cstheme="minorHAnsi"/>
                          <w:b/>
                          <w:bCs/>
                          <w:color w:val="333333"/>
                          <w:sz w:val="40"/>
                          <w:szCs w:val="40"/>
                        </w:rPr>
                        <w:t xml:space="preserve"> </w:t>
                      </w:r>
                      <w:r w:rsidRPr="00235B9C">
                        <w:rPr>
                          <w:rFonts w:asciiTheme="minorHAnsi" w:hAnsiTheme="minorHAnsi" w:cstheme="minorHAnsi"/>
                          <w:b/>
                          <w:bCs/>
                          <w:color w:val="333333"/>
                          <w:sz w:val="40"/>
                          <w:szCs w:val="40"/>
                        </w:rPr>
                        <w:t>programs</w:t>
                      </w:r>
                    </w:p>
                    <w:p w:rsidR="00157E88" w:rsidRDefault="00157E88" w:rsidP="00157E88">
                      <w:pPr>
                        <w:pStyle w:val="Heading1"/>
                        <w:widowControl w:val="0"/>
                        <w:spacing w:before="0"/>
                        <w:jc w:val="center"/>
                        <w:rPr>
                          <w:rFonts w:asciiTheme="minorHAnsi" w:hAnsiTheme="minorHAnsi" w:cstheme="minorHAnsi"/>
                          <w:b/>
                          <w:bCs/>
                          <w:color w:val="333333"/>
                          <w:sz w:val="40"/>
                          <w:szCs w:val="40"/>
                        </w:rPr>
                      </w:pPr>
                      <w:proofErr w:type="gramStart"/>
                      <w:r w:rsidRPr="00235B9C">
                        <w:rPr>
                          <w:rFonts w:asciiTheme="minorHAnsi" w:hAnsiTheme="minorHAnsi" w:cstheme="minorHAnsi"/>
                          <w:b/>
                          <w:bCs/>
                          <w:color w:val="333333"/>
                          <w:sz w:val="40"/>
                          <w:szCs w:val="40"/>
                        </w:rPr>
                        <w:t>to</w:t>
                      </w:r>
                      <w:proofErr w:type="gramEnd"/>
                      <w:r w:rsidRPr="00235B9C">
                        <w:rPr>
                          <w:rFonts w:asciiTheme="minorHAnsi" w:hAnsiTheme="minorHAnsi" w:cstheme="minorHAnsi"/>
                          <w:b/>
                          <w:bCs/>
                          <w:color w:val="333333"/>
                          <w:sz w:val="40"/>
                          <w:szCs w:val="40"/>
                        </w:rPr>
                        <w:t xml:space="preserve"> meet</w:t>
                      </w:r>
                      <w:r w:rsidR="00900ABC">
                        <w:rPr>
                          <w:rFonts w:asciiTheme="minorHAnsi" w:hAnsiTheme="minorHAnsi" w:cstheme="minorHAnsi"/>
                          <w:b/>
                          <w:bCs/>
                          <w:color w:val="333333"/>
                          <w:sz w:val="40"/>
                          <w:szCs w:val="40"/>
                        </w:rPr>
                        <w:t xml:space="preserve"> </w:t>
                      </w:r>
                      <w:r w:rsidR="00235B9C">
                        <w:rPr>
                          <w:rFonts w:asciiTheme="minorHAnsi" w:hAnsiTheme="minorHAnsi" w:cstheme="minorHAnsi"/>
                          <w:b/>
                          <w:bCs/>
                          <w:color w:val="333333"/>
                          <w:sz w:val="40"/>
                          <w:szCs w:val="40"/>
                        </w:rPr>
                        <w:t>changing global challenges</w:t>
                      </w:r>
                    </w:p>
                    <w:p w:rsidR="007D4559" w:rsidRPr="00A268FC" w:rsidRDefault="00A268FC" w:rsidP="00A268FC">
                      <w:r>
                        <w:t xml:space="preserve">  </w:t>
                      </w:r>
                    </w:p>
                    <w:p w:rsidR="007D4559" w:rsidRDefault="00AF724F" w:rsidP="00A268FC">
                      <w:r w:rsidRPr="007D4559">
                        <w:rPr>
                          <w:noProof/>
                        </w:rPr>
                        <w:drawing>
                          <wp:inline distT="0" distB="0" distL="0" distR="0" wp14:anchorId="4F2EC462" wp14:editId="5030BB58">
                            <wp:extent cx="935219" cy="1042035"/>
                            <wp:effectExtent l="0" t="0" r="0" b="0"/>
                            <wp:docPr id="11" name="Picture 11" descr="Image result for conrad hilton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nrad hilton foundation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5488" cy="1053477"/>
                                    </a:xfrm>
                                    <a:prstGeom prst="rect">
                                      <a:avLst/>
                                    </a:prstGeom>
                                    <a:noFill/>
                                    <a:ln>
                                      <a:noFill/>
                                    </a:ln>
                                  </pic:spPr>
                                </pic:pic>
                              </a:graphicData>
                            </a:graphic>
                          </wp:inline>
                        </w:drawing>
                      </w:r>
                      <w:r w:rsidR="0090166B">
                        <w:t xml:space="preserve">       </w:t>
                      </w:r>
                      <w:r>
                        <w:t xml:space="preserve">  </w:t>
                      </w:r>
                      <w:r w:rsidR="0090166B">
                        <w:t xml:space="preserve">                                     </w:t>
                      </w:r>
                      <w:r>
                        <w:t xml:space="preserve">  </w:t>
                      </w:r>
                      <w:r w:rsidR="00A268FC">
                        <w:t xml:space="preserve">    </w:t>
                      </w:r>
                      <w:r>
                        <w:rPr>
                          <w:noProof/>
                        </w:rPr>
                        <w:drawing>
                          <wp:inline distT="0" distB="0" distL="0" distR="0" wp14:anchorId="68F89C56" wp14:editId="24927DFD">
                            <wp:extent cx="1041666" cy="1041666"/>
                            <wp:effectExtent l="0" t="0" r="0" b="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7778" cy="1077778"/>
                                    </a:xfrm>
                                    <a:prstGeom prst="rect">
                                      <a:avLst/>
                                    </a:prstGeom>
                                    <a:noFill/>
                                    <a:ln>
                                      <a:noFill/>
                                    </a:ln>
                                  </pic:spPr>
                                </pic:pic>
                              </a:graphicData>
                            </a:graphic>
                          </wp:inline>
                        </w:drawing>
                      </w:r>
                    </w:p>
                    <w:p w:rsidR="007D4559" w:rsidRPr="00A268FC" w:rsidRDefault="007D4559" w:rsidP="00A268FC">
                      <w:r w:rsidRPr="007D4559">
                        <w:rPr>
                          <w:noProof/>
                        </w:rPr>
                        <w:t xml:space="preserve"> </w:t>
                      </w:r>
                      <w:r>
                        <w:rPr>
                          <w:noProof/>
                        </w:rPr>
                        <w:t xml:space="preserve">                                                        </w:t>
                      </w:r>
                      <w:r w:rsidR="00A268FC">
                        <w:rPr>
                          <w:noProof/>
                        </w:rPr>
                        <w:t xml:space="preserve">  </w:t>
                      </w:r>
                    </w:p>
                  </w:txbxContent>
                </v:textbox>
              </v:shape>
            </w:pict>
          </mc:Fallback>
        </mc:AlternateContent>
      </w:r>
      <w:r w:rsidR="00235B9C" w:rsidRPr="00157E88">
        <w:rPr>
          <w:noProof/>
          <w:color w:val="auto"/>
          <w:szCs w:val="24"/>
        </w:rPr>
        <w:drawing>
          <wp:anchor distT="36576" distB="36576" distL="36576" distR="36576" simplePos="0" relativeHeight="251660288" behindDoc="0" locked="0" layoutInCell="1" allowOverlap="1">
            <wp:simplePos x="0" y="0"/>
            <wp:positionH relativeFrom="column">
              <wp:posOffset>1544581</wp:posOffset>
            </wp:positionH>
            <wp:positionV relativeFrom="paragraph">
              <wp:posOffset>1257375</wp:posOffset>
            </wp:positionV>
            <wp:extent cx="1526576" cy="1492138"/>
            <wp:effectExtent l="0" t="0" r="0" b="0"/>
            <wp:wrapNone/>
            <wp:docPr id="18" name="Picture 18" descr="letterhead-16-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16-10-26"/>
                    <pic:cNvPicPr>
                      <a:picLocks noChangeAspect="1" noChangeArrowheads="1"/>
                    </pic:cNvPicPr>
                  </pic:nvPicPr>
                  <pic:blipFill>
                    <a:blip r:embed="rId12">
                      <a:extLst>
                        <a:ext uri="{28A0092B-C50C-407E-A947-70E740481C1C}">
                          <a14:useLocalDpi xmlns:a14="http://schemas.microsoft.com/office/drawing/2010/main" val="0"/>
                        </a:ext>
                      </a:extLst>
                    </a:blip>
                    <a:srcRect r="84090"/>
                    <a:stretch>
                      <a:fillRect/>
                    </a:stretch>
                  </pic:blipFill>
                  <pic:spPr bwMode="auto">
                    <a:xfrm>
                      <a:off x="0" y="0"/>
                      <a:ext cx="1526576" cy="1492138"/>
                    </a:xfrm>
                    <a:prstGeom prst="rect">
                      <a:avLst/>
                    </a:prstGeom>
                    <a:noFill/>
                  </pic:spPr>
                </pic:pic>
              </a:graphicData>
            </a:graphic>
          </wp:anchor>
        </w:drawing>
      </w:r>
      <w:r w:rsidR="000438A9">
        <w:rPr>
          <w:b/>
          <w:szCs w:val="24"/>
        </w:rPr>
        <w:br w:type="page"/>
      </w:r>
    </w:p>
    <w:p w:rsidR="00844633" w:rsidRPr="001D344F" w:rsidRDefault="00844633" w:rsidP="00E16906">
      <w:pPr>
        <w:spacing w:after="13"/>
        <w:ind w:left="10" w:right="-15"/>
        <w:jc w:val="left"/>
        <w:rPr>
          <w:szCs w:val="24"/>
        </w:rPr>
      </w:pPr>
      <w:r w:rsidRPr="001D344F">
        <w:rPr>
          <w:b/>
          <w:szCs w:val="24"/>
        </w:rPr>
        <w:lastRenderedPageBreak/>
        <w:t>The Centre for Leadership and Management (CLM)</w:t>
      </w:r>
    </w:p>
    <w:p w:rsidR="000438A9" w:rsidRDefault="000438A9" w:rsidP="00850E50">
      <w:pPr>
        <w:ind w:left="10" w:right="111"/>
        <w:rPr>
          <w:szCs w:val="24"/>
        </w:rPr>
      </w:pPr>
    </w:p>
    <w:p w:rsidR="00844633" w:rsidRPr="001D344F" w:rsidRDefault="00844633" w:rsidP="00850E50">
      <w:pPr>
        <w:ind w:left="10" w:right="111"/>
        <w:rPr>
          <w:szCs w:val="24"/>
        </w:rPr>
      </w:pPr>
      <w:r w:rsidRPr="001D344F">
        <w:rPr>
          <w:szCs w:val="24"/>
        </w:rPr>
        <w:t>The purpose of the Centre</w:t>
      </w:r>
      <w:r w:rsidR="00CA6824" w:rsidRPr="001D344F">
        <w:rPr>
          <w:szCs w:val="24"/>
        </w:rPr>
        <w:t xml:space="preserve"> for Leadership and </w:t>
      </w:r>
      <w:r w:rsidR="00E31E1C" w:rsidRPr="001D344F">
        <w:rPr>
          <w:szCs w:val="24"/>
        </w:rPr>
        <w:t>Management is</w:t>
      </w:r>
      <w:r w:rsidRPr="001D344F">
        <w:rPr>
          <w:szCs w:val="24"/>
        </w:rPr>
        <w:t xml:space="preserve"> to prepare leaders for the African society who will uphold in their work places leadership based on the best of traditional African values and the Christian values of service, respect, and integrity. Value-</w:t>
      </w:r>
      <w:proofErr w:type="spellStart"/>
      <w:r w:rsidRPr="001D344F">
        <w:rPr>
          <w:szCs w:val="24"/>
        </w:rPr>
        <w:t>centred</w:t>
      </w:r>
      <w:proofErr w:type="spellEnd"/>
      <w:r w:rsidRPr="001D344F">
        <w:rPr>
          <w:szCs w:val="24"/>
        </w:rPr>
        <w:t xml:space="preserve"> leadership creates a public space where ethical standards are openly promoted and sustained. </w:t>
      </w:r>
    </w:p>
    <w:p w:rsidR="00844633" w:rsidRPr="001D344F" w:rsidRDefault="00844633" w:rsidP="00844633">
      <w:pPr>
        <w:spacing w:after="0" w:line="240" w:lineRule="auto"/>
        <w:ind w:left="0" w:right="0" w:firstLine="0"/>
        <w:jc w:val="left"/>
        <w:rPr>
          <w:szCs w:val="24"/>
        </w:rPr>
      </w:pPr>
    </w:p>
    <w:p w:rsidR="00844633" w:rsidRPr="001D344F" w:rsidRDefault="00844633" w:rsidP="00850E50">
      <w:pPr>
        <w:ind w:left="10" w:right="21"/>
        <w:rPr>
          <w:szCs w:val="24"/>
        </w:rPr>
      </w:pPr>
      <w:r w:rsidRPr="001D344F">
        <w:rPr>
          <w:szCs w:val="24"/>
        </w:rPr>
        <w:t xml:space="preserve">Leadership and management are not the preserve of business and </w:t>
      </w:r>
      <w:r w:rsidR="00CA6824" w:rsidRPr="001D344F">
        <w:rPr>
          <w:szCs w:val="24"/>
        </w:rPr>
        <w:t>politics</w:t>
      </w:r>
      <w:r w:rsidRPr="001D344F">
        <w:rPr>
          <w:szCs w:val="24"/>
        </w:rPr>
        <w:t xml:space="preserve"> alone but are found in all organizations where people </w:t>
      </w:r>
      <w:r w:rsidR="00F07467" w:rsidRPr="001D344F">
        <w:rPr>
          <w:szCs w:val="24"/>
        </w:rPr>
        <w:t>join</w:t>
      </w:r>
      <w:r w:rsidRPr="001D344F">
        <w:rPr>
          <w:szCs w:val="24"/>
        </w:rPr>
        <w:t xml:space="preserve"> to form a community with a common vision. Good leaders and managers serve in all </w:t>
      </w:r>
      <w:r w:rsidR="00F07467" w:rsidRPr="001D344F">
        <w:rPr>
          <w:szCs w:val="24"/>
        </w:rPr>
        <w:t>occupations</w:t>
      </w:r>
      <w:r w:rsidRPr="001D344F">
        <w:rPr>
          <w:szCs w:val="24"/>
        </w:rPr>
        <w:t xml:space="preserve"> ranging from local authorities to health care services to small community projects. The Centre promotes the concept of </w:t>
      </w:r>
      <w:r w:rsidRPr="001D344F">
        <w:rPr>
          <w:i/>
          <w:szCs w:val="24"/>
        </w:rPr>
        <w:t>Servant Leadership</w:t>
      </w:r>
      <w:r w:rsidRPr="001D344F">
        <w:rPr>
          <w:szCs w:val="24"/>
        </w:rPr>
        <w:t xml:space="preserve"> where </w:t>
      </w:r>
      <w:r w:rsidR="00F07467" w:rsidRPr="001D344F">
        <w:rPr>
          <w:szCs w:val="24"/>
        </w:rPr>
        <w:t>the focus</w:t>
      </w:r>
      <w:r w:rsidRPr="001D344F">
        <w:rPr>
          <w:szCs w:val="24"/>
        </w:rPr>
        <w:t xml:space="preserve"> is service, not power or privilege for those who see leadership as a position of status.  </w:t>
      </w:r>
    </w:p>
    <w:p w:rsidR="00844633" w:rsidRPr="001D344F" w:rsidRDefault="00844633" w:rsidP="00844633">
      <w:pPr>
        <w:spacing w:after="0" w:line="240" w:lineRule="auto"/>
        <w:ind w:left="0" w:right="0" w:firstLine="0"/>
        <w:jc w:val="left"/>
        <w:rPr>
          <w:szCs w:val="24"/>
        </w:rPr>
      </w:pPr>
    </w:p>
    <w:p w:rsidR="00844633" w:rsidRDefault="00844633" w:rsidP="00844633">
      <w:pPr>
        <w:spacing w:after="13"/>
        <w:ind w:left="10" w:right="-15"/>
        <w:jc w:val="left"/>
        <w:rPr>
          <w:b/>
          <w:szCs w:val="24"/>
        </w:rPr>
      </w:pPr>
      <w:r w:rsidRPr="001D344F">
        <w:rPr>
          <w:b/>
          <w:szCs w:val="24"/>
        </w:rPr>
        <w:t xml:space="preserve">Vision Statement </w:t>
      </w:r>
    </w:p>
    <w:p w:rsidR="0071673C" w:rsidRDefault="0071673C" w:rsidP="00844633">
      <w:pPr>
        <w:spacing w:after="13"/>
        <w:ind w:left="10" w:right="-15"/>
        <w:jc w:val="left"/>
        <w:rPr>
          <w:b/>
          <w:szCs w:val="24"/>
        </w:rPr>
      </w:pPr>
    </w:p>
    <w:p w:rsidR="00844633" w:rsidRPr="001D344F" w:rsidRDefault="00844633" w:rsidP="00844633">
      <w:pPr>
        <w:ind w:left="10"/>
        <w:rPr>
          <w:szCs w:val="24"/>
        </w:rPr>
      </w:pPr>
      <w:r w:rsidRPr="001D344F">
        <w:rPr>
          <w:szCs w:val="24"/>
        </w:rPr>
        <w:t xml:space="preserve">To be a </w:t>
      </w:r>
      <w:r w:rsidR="00F07467" w:rsidRPr="001D344F">
        <w:rPr>
          <w:szCs w:val="24"/>
        </w:rPr>
        <w:t>world-class</w:t>
      </w:r>
      <w:r w:rsidR="00900ABC">
        <w:rPr>
          <w:szCs w:val="24"/>
        </w:rPr>
        <w:t xml:space="preserve"> </w:t>
      </w:r>
      <w:proofErr w:type="spellStart"/>
      <w:r w:rsidRPr="001D344F">
        <w:rPr>
          <w:szCs w:val="24"/>
        </w:rPr>
        <w:t>centre</w:t>
      </w:r>
      <w:proofErr w:type="spellEnd"/>
      <w:r w:rsidR="00900ABC">
        <w:rPr>
          <w:szCs w:val="24"/>
        </w:rPr>
        <w:t xml:space="preserve"> </w:t>
      </w:r>
      <w:r w:rsidR="00850E50">
        <w:rPr>
          <w:szCs w:val="24"/>
        </w:rPr>
        <w:t>of excellence for leadership and</w:t>
      </w:r>
      <w:r w:rsidRPr="001D344F">
        <w:rPr>
          <w:szCs w:val="24"/>
        </w:rPr>
        <w:t xml:space="preserve"> management, committed to promoting life-long learning. </w:t>
      </w:r>
    </w:p>
    <w:p w:rsidR="00844633" w:rsidRPr="001D344F" w:rsidRDefault="00844633" w:rsidP="00844633">
      <w:pPr>
        <w:spacing w:after="3" w:line="240" w:lineRule="auto"/>
        <w:ind w:left="0" w:right="0" w:firstLine="0"/>
        <w:jc w:val="left"/>
        <w:rPr>
          <w:szCs w:val="24"/>
        </w:rPr>
      </w:pPr>
    </w:p>
    <w:p w:rsidR="00844633" w:rsidRDefault="00844633" w:rsidP="00844633">
      <w:pPr>
        <w:spacing w:after="13"/>
        <w:ind w:left="10" w:right="-15"/>
        <w:jc w:val="left"/>
        <w:rPr>
          <w:b/>
          <w:szCs w:val="24"/>
        </w:rPr>
      </w:pPr>
      <w:r w:rsidRPr="001D344F">
        <w:rPr>
          <w:b/>
          <w:szCs w:val="24"/>
        </w:rPr>
        <w:t xml:space="preserve">Mission Statement </w:t>
      </w:r>
    </w:p>
    <w:p w:rsidR="0071673C" w:rsidRDefault="0071673C" w:rsidP="00844633">
      <w:pPr>
        <w:spacing w:after="13"/>
        <w:ind w:left="10" w:right="-15"/>
        <w:jc w:val="left"/>
        <w:rPr>
          <w:b/>
          <w:szCs w:val="24"/>
        </w:rPr>
      </w:pPr>
    </w:p>
    <w:p w:rsidR="00844633" w:rsidRDefault="00844633" w:rsidP="00850E50">
      <w:pPr>
        <w:tabs>
          <w:tab w:val="left" w:pos="6030"/>
        </w:tabs>
        <w:ind w:left="10" w:right="21"/>
        <w:rPr>
          <w:szCs w:val="24"/>
        </w:rPr>
      </w:pPr>
      <w:r w:rsidRPr="001D344F">
        <w:rPr>
          <w:szCs w:val="24"/>
        </w:rPr>
        <w:t xml:space="preserve">To promote ethical, visionary and transformative leaders rooted in African and Christian values, appreciating the worth of prior learning and diversity of human experience; empowering the marginalized and supporting women leaders in Church and society and, preparing leaders capable of adapting to changing global trends. </w:t>
      </w:r>
    </w:p>
    <w:p w:rsidR="000438A9" w:rsidRDefault="000438A9" w:rsidP="00844633">
      <w:pPr>
        <w:spacing w:after="13"/>
        <w:ind w:left="10" w:right="-15"/>
        <w:jc w:val="left"/>
        <w:rPr>
          <w:b/>
          <w:szCs w:val="24"/>
        </w:rPr>
      </w:pPr>
    </w:p>
    <w:p w:rsidR="0064255E" w:rsidRDefault="0064255E" w:rsidP="00844633">
      <w:pPr>
        <w:spacing w:after="13"/>
        <w:ind w:left="10" w:right="-15"/>
        <w:jc w:val="left"/>
        <w:rPr>
          <w:b/>
          <w:szCs w:val="24"/>
        </w:rPr>
      </w:pPr>
    </w:p>
    <w:p w:rsidR="0064255E" w:rsidRDefault="0064255E" w:rsidP="00844633">
      <w:pPr>
        <w:spacing w:after="13"/>
        <w:ind w:left="10" w:right="-15"/>
        <w:jc w:val="left"/>
        <w:rPr>
          <w:b/>
          <w:szCs w:val="24"/>
        </w:rPr>
      </w:pPr>
    </w:p>
    <w:p w:rsidR="00844633" w:rsidRDefault="00844633" w:rsidP="00844633">
      <w:pPr>
        <w:spacing w:after="13"/>
        <w:ind w:left="10" w:right="-15"/>
        <w:jc w:val="left"/>
        <w:rPr>
          <w:b/>
          <w:szCs w:val="24"/>
        </w:rPr>
      </w:pPr>
      <w:r w:rsidRPr="001D344F">
        <w:rPr>
          <w:b/>
          <w:szCs w:val="24"/>
        </w:rPr>
        <w:lastRenderedPageBreak/>
        <w:t xml:space="preserve">Core values </w:t>
      </w:r>
    </w:p>
    <w:p w:rsidR="0071673C" w:rsidRDefault="0071673C" w:rsidP="00844633">
      <w:pPr>
        <w:spacing w:after="13"/>
        <w:ind w:left="10" w:right="-15"/>
        <w:jc w:val="left"/>
        <w:rPr>
          <w:b/>
          <w:szCs w:val="24"/>
        </w:rPr>
      </w:pPr>
    </w:p>
    <w:p w:rsidR="00844633" w:rsidRPr="001D344F" w:rsidRDefault="00844633" w:rsidP="00844633">
      <w:pPr>
        <w:ind w:left="10"/>
        <w:rPr>
          <w:szCs w:val="24"/>
        </w:rPr>
      </w:pPr>
      <w:r w:rsidRPr="001D344F">
        <w:rPr>
          <w:szCs w:val="24"/>
        </w:rPr>
        <w:t xml:space="preserve">In carrying out its </w:t>
      </w:r>
      <w:r w:rsidR="00211330" w:rsidRPr="001D344F">
        <w:rPr>
          <w:szCs w:val="24"/>
        </w:rPr>
        <w:t>mission,</w:t>
      </w:r>
      <w:r w:rsidRPr="001D344F">
        <w:rPr>
          <w:szCs w:val="24"/>
        </w:rPr>
        <w:t xml:space="preserve"> the Centre for Leadership and Management is committed to the following core values: </w:t>
      </w:r>
    </w:p>
    <w:p w:rsidR="00844633" w:rsidRPr="001D344F" w:rsidRDefault="00844633" w:rsidP="00844633">
      <w:pPr>
        <w:numPr>
          <w:ilvl w:val="0"/>
          <w:numId w:val="1"/>
        </w:numPr>
        <w:ind w:hanging="360"/>
        <w:rPr>
          <w:szCs w:val="24"/>
        </w:rPr>
      </w:pPr>
      <w:r w:rsidRPr="001D344F">
        <w:rPr>
          <w:b/>
          <w:szCs w:val="24"/>
        </w:rPr>
        <w:t>Excellence</w:t>
      </w:r>
      <w:r w:rsidRPr="001D344F">
        <w:rPr>
          <w:szCs w:val="24"/>
        </w:rPr>
        <w:t xml:space="preserve"> in all its academic and social </w:t>
      </w:r>
      <w:proofErr w:type="spellStart"/>
      <w:r w:rsidRPr="001D344F">
        <w:rPr>
          <w:szCs w:val="24"/>
        </w:rPr>
        <w:t>endeavours</w:t>
      </w:r>
      <w:proofErr w:type="spellEnd"/>
    </w:p>
    <w:p w:rsidR="00844633" w:rsidRPr="001D344F" w:rsidRDefault="00844633" w:rsidP="00844633">
      <w:pPr>
        <w:numPr>
          <w:ilvl w:val="0"/>
          <w:numId w:val="1"/>
        </w:numPr>
        <w:ind w:hanging="360"/>
        <w:rPr>
          <w:szCs w:val="24"/>
        </w:rPr>
      </w:pPr>
      <w:r w:rsidRPr="001D344F">
        <w:rPr>
          <w:b/>
          <w:szCs w:val="24"/>
        </w:rPr>
        <w:t>Competence</w:t>
      </w:r>
      <w:r w:rsidRPr="001D344F">
        <w:rPr>
          <w:szCs w:val="24"/>
        </w:rPr>
        <w:t xml:space="preserve"> and professionalism as the criteria for all appraisals and assessment. </w:t>
      </w:r>
    </w:p>
    <w:p w:rsidR="00844633" w:rsidRPr="001D344F" w:rsidRDefault="00844633" w:rsidP="00844633">
      <w:pPr>
        <w:numPr>
          <w:ilvl w:val="0"/>
          <w:numId w:val="1"/>
        </w:numPr>
        <w:ind w:hanging="360"/>
        <w:rPr>
          <w:szCs w:val="24"/>
        </w:rPr>
      </w:pPr>
      <w:r w:rsidRPr="001D344F">
        <w:rPr>
          <w:b/>
          <w:szCs w:val="24"/>
        </w:rPr>
        <w:t>Integrity,</w:t>
      </w:r>
      <w:r w:rsidRPr="001D344F">
        <w:rPr>
          <w:szCs w:val="24"/>
        </w:rPr>
        <w:t xml:space="preserve"> transparency and accountability marking all academic studies and professional </w:t>
      </w:r>
      <w:proofErr w:type="spellStart"/>
      <w:r w:rsidRPr="001D344F">
        <w:rPr>
          <w:szCs w:val="24"/>
        </w:rPr>
        <w:t>behaviour</w:t>
      </w:r>
      <w:proofErr w:type="spellEnd"/>
      <w:r w:rsidRPr="001D344F">
        <w:rPr>
          <w:szCs w:val="24"/>
        </w:rPr>
        <w:t xml:space="preserve">. </w:t>
      </w:r>
    </w:p>
    <w:p w:rsidR="00844633" w:rsidRPr="001D344F" w:rsidRDefault="00844633" w:rsidP="00844633">
      <w:pPr>
        <w:numPr>
          <w:ilvl w:val="0"/>
          <w:numId w:val="1"/>
        </w:numPr>
        <w:ind w:hanging="360"/>
        <w:rPr>
          <w:szCs w:val="24"/>
        </w:rPr>
      </w:pPr>
      <w:r w:rsidRPr="001D344F">
        <w:rPr>
          <w:b/>
          <w:szCs w:val="24"/>
        </w:rPr>
        <w:t>Respect</w:t>
      </w:r>
      <w:r w:rsidRPr="001D344F">
        <w:rPr>
          <w:szCs w:val="24"/>
        </w:rPr>
        <w:t xml:space="preserve"> for cultural, social and religious diversity among faculty and students. </w:t>
      </w:r>
    </w:p>
    <w:p w:rsidR="00844633" w:rsidRPr="001D344F" w:rsidRDefault="00844633" w:rsidP="00844633">
      <w:pPr>
        <w:numPr>
          <w:ilvl w:val="0"/>
          <w:numId w:val="1"/>
        </w:numPr>
        <w:ind w:hanging="360"/>
        <w:rPr>
          <w:szCs w:val="24"/>
        </w:rPr>
      </w:pPr>
      <w:r w:rsidRPr="001D344F">
        <w:rPr>
          <w:b/>
          <w:szCs w:val="24"/>
        </w:rPr>
        <w:t>Service</w:t>
      </w:r>
      <w:r w:rsidRPr="001D344F">
        <w:rPr>
          <w:szCs w:val="24"/>
        </w:rPr>
        <w:t xml:space="preserve"> to the community and advocacy on the part of the marginalized and those living in poverty. </w:t>
      </w:r>
    </w:p>
    <w:p w:rsidR="00844633" w:rsidRPr="001D344F" w:rsidRDefault="00844633" w:rsidP="00844633">
      <w:pPr>
        <w:numPr>
          <w:ilvl w:val="0"/>
          <w:numId w:val="1"/>
        </w:numPr>
        <w:ind w:hanging="360"/>
        <w:rPr>
          <w:szCs w:val="24"/>
        </w:rPr>
      </w:pPr>
      <w:r w:rsidRPr="001D344F">
        <w:rPr>
          <w:b/>
          <w:szCs w:val="24"/>
        </w:rPr>
        <w:t>Innovation</w:t>
      </w:r>
      <w:r w:rsidRPr="001D344F">
        <w:rPr>
          <w:szCs w:val="24"/>
        </w:rPr>
        <w:t xml:space="preserve"> in responding to the changing educational needs of individuals and groups in a rapidly evolving world. </w:t>
      </w:r>
    </w:p>
    <w:p w:rsidR="00844633" w:rsidRPr="001D344F" w:rsidRDefault="00844633" w:rsidP="00844633">
      <w:pPr>
        <w:numPr>
          <w:ilvl w:val="0"/>
          <w:numId w:val="1"/>
        </w:numPr>
        <w:ind w:hanging="360"/>
        <w:rPr>
          <w:szCs w:val="24"/>
        </w:rPr>
      </w:pPr>
      <w:r w:rsidRPr="001D344F">
        <w:rPr>
          <w:b/>
          <w:szCs w:val="24"/>
        </w:rPr>
        <w:t xml:space="preserve">Collaboration </w:t>
      </w:r>
      <w:r w:rsidRPr="001D344F">
        <w:rPr>
          <w:szCs w:val="24"/>
        </w:rPr>
        <w:t xml:space="preserve">in </w:t>
      </w:r>
      <w:r w:rsidR="00211330" w:rsidRPr="001D344F">
        <w:rPr>
          <w:szCs w:val="24"/>
        </w:rPr>
        <w:t>l</w:t>
      </w:r>
      <w:r w:rsidRPr="001D344F">
        <w:rPr>
          <w:szCs w:val="24"/>
        </w:rPr>
        <w:t xml:space="preserve">earning through a </w:t>
      </w:r>
      <w:proofErr w:type="spellStart"/>
      <w:r w:rsidRPr="001D344F">
        <w:rPr>
          <w:szCs w:val="24"/>
        </w:rPr>
        <w:t>programme</w:t>
      </w:r>
      <w:proofErr w:type="spellEnd"/>
      <w:r w:rsidRPr="001D344F">
        <w:rPr>
          <w:szCs w:val="24"/>
        </w:rPr>
        <w:t xml:space="preserve"> of systematic mentoring.</w:t>
      </w:r>
    </w:p>
    <w:p w:rsidR="00844633" w:rsidRPr="001D344F" w:rsidRDefault="00844633" w:rsidP="00844633">
      <w:pPr>
        <w:spacing w:after="0" w:line="240" w:lineRule="auto"/>
        <w:ind w:left="0" w:right="0" w:firstLine="0"/>
        <w:jc w:val="left"/>
        <w:rPr>
          <w:szCs w:val="24"/>
        </w:rPr>
      </w:pPr>
    </w:p>
    <w:p w:rsidR="00844633" w:rsidRDefault="00844633" w:rsidP="00844633">
      <w:pPr>
        <w:spacing w:after="13"/>
        <w:ind w:left="10" w:right="-15"/>
        <w:jc w:val="left"/>
        <w:rPr>
          <w:b/>
          <w:szCs w:val="24"/>
        </w:rPr>
      </w:pPr>
      <w:r w:rsidRPr="001D344F">
        <w:rPr>
          <w:b/>
          <w:szCs w:val="24"/>
        </w:rPr>
        <w:t xml:space="preserve">Philosophy of CLM </w:t>
      </w:r>
    </w:p>
    <w:p w:rsidR="0071673C" w:rsidRDefault="0071673C" w:rsidP="00844633">
      <w:pPr>
        <w:spacing w:after="13"/>
        <w:ind w:left="10" w:right="-15"/>
        <w:jc w:val="left"/>
        <w:rPr>
          <w:b/>
          <w:szCs w:val="24"/>
        </w:rPr>
      </w:pPr>
    </w:p>
    <w:p w:rsidR="00844633" w:rsidRPr="001D344F" w:rsidRDefault="00844633" w:rsidP="00850E50">
      <w:pPr>
        <w:ind w:left="10" w:right="21"/>
        <w:rPr>
          <w:szCs w:val="24"/>
        </w:rPr>
      </w:pPr>
      <w:r w:rsidRPr="001D344F">
        <w:rPr>
          <w:szCs w:val="24"/>
        </w:rPr>
        <w:t>The philosophy of CLM is based on the values, attitudes and practices of the Leadership tradition of St. Vincent de Paul (</w:t>
      </w:r>
      <w:r w:rsidRPr="001D344F">
        <w:rPr>
          <w:i/>
          <w:szCs w:val="24"/>
        </w:rPr>
        <w:t>DePaul University: The Hay Project, Vincent on Leadership</w:t>
      </w:r>
      <w:r w:rsidRPr="001D344F">
        <w:rPr>
          <w:szCs w:val="24"/>
        </w:rPr>
        <w:t>) and on the leadership ideals of African traditional communities. Both of these traditions of leadership stress the values of service, honesty and integrity, and the desire to maintain high ethical standards. These values are anchored in a spirituality of care and communion with others for the well-being of the society. CLM seeks to stimulate and develop in learners the creativity needed to enable them</w:t>
      </w:r>
      <w:r w:rsidR="00046A1F">
        <w:rPr>
          <w:szCs w:val="24"/>
        </w:rPr>
        <w:t xml:space="preserve"> to</w:t>
      </w:r>
      <w:r w:rsidRPr="001D344F">
        <w:rPr>
          <w:szCs w:val="24"/>
        </w:rPr>
        <w:t xml:space="preserve"> reach their fullest potential through life-long learning skills, innovative and collaborative activities and respect for cultural diversity.  </w:t>
      </w:r>
    </w:p>
    <w:p w:rsidR="0064255E" w:rsidRPr="0064255E" w:rsidRDefault="0064255E" w:rsidP="0064255E"/>
    <w:p w:rsidR="00844633" w:rsidRDefault="00CA6824" w:rsidP="00CA6824">
      <w:pPr>
        <w:pStyle w:val="Heading7"/>
        <w:ind w:left="0" w:firstLine="0"/>
        <w:rPr>
          <w:sz w:val="24"/>
          <w:szCs w:val="24"/>
        </w:rPr>
      </w:pPr>
      <w:r w:rsidRPr="001D344F">
        <w:rPr>
          <w:sz w:val="24"/>
          <w:szCs w:val="24"/>
        </w:rPr>
        <w:lastRenderedPageBreak/>
        <w:t xml:space="preserve">Academic </w:t>
      </w:r>
      <w:proofErr w:type="spellStart"/>
      <w:r w:rsidR="00844633" w:rsidRPr="001D344F">
        <w:rPr>
          <w:sz w:val="24"/>
          <w:szCs w:val="24"/>
        </w:rPr>
        <w:t>Programmes</w:t>
      </w:r>
      <w:proofErr w:type="spellEnd"/>
    </w:p>
    <w:p w:rsidR="0071673C" w:rsidRPr="0071673C" w:rsidRDefault="0071673C" w:rsidP="0071673C"/>
    <w:p w:rsidR="00844633" w:rsidRDefault="00844633" w:rsidP="00844633">
      <w:pPr>
        <w:spacing w:after="13"/>
        <w:ind w:left="10" w:right="-15"/>
        <w:jc w:val="left"/>
        <w:rPr>
          <w:b/>
          <w:szCs w:val="24"/>
        </w:rPr>
      </w:pPr>
      <w:proofErr w:type="spellStart"/>
      <w:r w:rsidRPr="001D344F">
        <w:rPr>
          <w:b/>
          <w:szCs w:val="24"/>
        </w:rPr>
        <w:t>Programmes</w:t>
      </w:r>
      <w:proofErr w:type="spellEnd"/>
      <w:r w:rsidRPr="001D344F">
        <w:rPr>
          <w:b/>
          <w:szCs w:val="24"/>
        </w:rPr>
        <w:t xml:space="preserve"> offered by the Centre for Leadership and Management </w:t>
      </w:r>
    </w:p>
    <w:p w:rsidR="00844633" w:rsidRPr="001D344F" w:rsidRDefault="00844633" w:rsidP="000438A9">
      <w:pPr>
        <w:pStyle w:val="NoSpacing"/>
        <w:ind w:left="20"/>
        <w:rPr>
          <w:szCs w:val="24"/>
        </w:rPr>
      </w:pPr>
      <w:r w:rsidRPr="001D344F">
        <w:rPr>
          <w:szCs w:val="24"/>
        </w:rPr>
        <w:t xml:space="preserve">Certificate in Leadership and Management (2 trimesters): </w:t>
      </w:r>
    </w:p>
    <w:p w:rsidR="00844633" w:rsidRPr="001D344F" w:rsidRDefault="00844633" w:rsidP="000438A9">
      <w:pPr>
        <w:pStyle w:val="NoSpacing"/>
        <w:ind w:left="30"/>
        <w:rPr>
          <w:szCs w:val="24"/>
        </w:rPr>
      </w:pPr>
      <w:r w:rsidRPr="001D344F">
        <w:rPr>
          <w:szCs w:val="24"/>
        </w:rPr>
        <w:t xml:space="preserve">Certificate in the Practice of Organizational Leadership (3 year cycle distance learning) </w:t>
      </w:r>
    </w:p>
    <w:p w:rsidR="00844633" w:rsidRPr="001D344F" w:rsidRDefault="00844633" w:rsidP="000438A9">
      <w:pPr>
        <w:pStyle w:val="NoSpacing"/>
        <w:ind w:left="30"/>
        <w:rPr>
          <w:szCs w:val="24"/>
        </w:rPr>
      </w:pPr>
      <w:r w:rsidRPr="001D344F">
        <w:rPr>
          <w:szCs w:val="24"/>
        </w:rPr>
        <w:t>Diploma in Leadership and Management (4 trimesters</w:t>
      </w:r>
    </w:p>
    <w:p w:rsidR="00844633" w:rsidRPr="001D344F" w:rsidRDefault="00844633" w:rsidP="000438A9">
      <w:pPr>
        <w:pStyle w:val="NoSpacing"/>
        <w:ind w:left="30"/>
        <w:rPr>
          <w:szCs w:val="24"/>
        </w:rPr>
      </w:pPr>
      <w:r w:rsidRPr="001D344F">
        <w:rPr>
          <w:szCs w:val="24"/>
        </w:rPr>
        <w:t>Diploma in Leadership and Resource Management: (</w:t>
      </w:r>
      <w:r w:rsidR="00CA6824" w:rsidRPr="001D344F">
        <w:rPr>
          <w:szCs w:val="24"/>
        </w:rPr>
        <w:t>4</w:t>
      </w:r>
      <w:r w:rsidRPr="001D344F">
        <w:rPr>
          <w:szCs w:val="24"/>
        </w:rPr>
        <w:t xml:space="preserve"> semesters</w:t>
      </w:r>
      <w:r w:rsidR="00CA6824" w:rsidRPr="001D344F">
        <w:rPr>
          <w:szCs w:val="24"/>
        </w:rPr>
        <w:t>)</w:t>
      </w:r>
    </w:p>
    <w:p w:rsidR="00E31E1C" w:rsidRPr="001D344F" w:rsidRDefault="00844633" w:rsidP="000438A9">
      <w:pPr>
        <w:pStyle w:val="NoSpacing"/>
        <w:ind w:left="30"/>
        <w:rPr>
          <w:szCs w:val="24"/>
        </w:rPr>
      </w:pPr>
      <w:r w:rsidRPr="001D344F">
        <w:rPr>
          <w:szCs w:val="24"/>
        </w:rPr>
        <w:t>BA in Leadership</w:t>
      </w:r>
      <w:r w:rsidR="00E31E1C" w:rsidRPr="001D344F">
        <w:rPr>
          <w:szCs w:val="24"/>
        </w:rPr>
        <w:t xml:space="preserve"> and Management: (8 semesters)</w:t>
      </w:r>
    </w:p>
    <w:p w:rsidR="00E31E1C" w:rsidRPr="001D344F" w:rsidRDefault="00E31E1C" w:rsidP="000438A9">
      <w:pPr>
        <w:pStyle w:val="NoSpacing"/>
        <w:ind w:left="40"/>
        <w:rPr>
          <w:szCs w:val="24"/>
        </w:rPr>
      </w:pPr>
      <w:r w:rsidRPr="001D344F">
        <w:rPr>
          <w:szCs w:val="24"/>
        </w:rPr>
        <w:t>MA in Ethics and Organizational Leadership (4 semesters)</w:t>
      </w:r>
    </w:p>
    <w:p w:rsidR="00235B9C" w:rsidRDefault="00235B9C" w:rsidP="001D344F">
      <w:pPr>
        <w:spacing w:after="0" w:line="240" w:lineRule="auto"/>
        <w:ind w:left="0" w:right="0" w:firstLine="0"/>
        <w:jc w:val="center"/>
        <w:rPr>
          <w:b/>
          <w:szCs w:val="24"/>
        </w:rPr>
      </w:pPr>
    </w:p>
    <w:p w:rsidR="00235B9C" w:rsidRDefault="00235B9C" w:rsidP="001D344F">
      <w:pPr>
        <w:spacing w:after="0" w:line="240" w:lineRule="auto"/>
        <w:ind w:left="0" w:right="0" w:firstLine="0"/>
        <w:jc w:val="center"/>
        <w:rPr>
          <w:b/>
          <w:szCs w:val="24"/>
        </w:rPr>
      </w:pPr>
    </w:p>
    <w:p w:rsidR="001D344F" w:rsidRDefault="003F2832" w:rsidP="001D344F">
      <w:pPr>
        <w:spacing w:after="0" w:line="240" w:lineRule="auto"/>
        <w:ind w:left="0" w:right="0" w:firstLine="0"/>
        <w:jc w:val="center"/>
        <w:rPr>
          <w:b/>
          <w:szCs w:val="24"/>
        </w:rPr>
      </w:pPr>
      <w:r w:rsidRPr="001D344F">
        <w:rPr>
          <w:b/>
          <w:szCs w:val="24"/>
        </w:rPr>
        <w:t xml:space="preserve">PROFESSIONAL DEVELOPMENT </w:t>
      </w:r>
      <w:r w:rsidR="005657C5" w:rsidRPr="001D344F">
        <w:rPr>
          <w:b/>
          <w:szCs w:val="24"/>
        </w:rPr>
        <w:t xml:space="preserve">PROGRAMME </w:t>
      </w:r>
    </w:p>
    <w:p w:rsidR="00844633" w:rsidRDefault="003F2832" w:rsidP="001D344F">
      <w:pPr>
        <w:spacing w:after="0" w:line="240" w:lineRule="auto"/>
        <w:ind w:left="0" w:right="0" w:firstLine="0"/>
        <w:jc w:val="center"/>
        <w:rPr>
          <w:b/>
          <w:szCs w:val="24"/>
        </w:rPr>
      </w:pPr>
      <w:r w:rsidRPr="001D344F">
        <w:rPr>
          <w:b/>
          <w:szCs w:val="24"/>
        </w:rPr>
        <w:t>F</w:t>
      </w:r>
      <w:r w:rsidR="005657C5" w:rsidRPr="001D344F">
        <w:rPr>
          <w:b/>
          <w:szCs w:val="24"/>
        </w:rPr>
        <w:t>OR</w:t>
      </w:r>
      <w:r w:rsidRPr="001D344F">
        <w:rPr>
          <w:b/>
          <w:szCs w:val="24"/>
        </w:rPr>
        <w:t xml:space="preserve"> CONGREGATONAL LEADERS</w:t>
      </w:r>
    </w:p>
    <w:p w:rsidR="001D344F" w:rsidRPr="001D344F" w:rsidRDefault="001D344F" w:rsidP="001D344F">
      <w:pPr>
        <w:spacing w:after="0" w:line="240" w:lineRule="auto"/>
        <w:ind w:left="0" w:right="0" w:firstLine="0"/>
        <w:jc w:val="center"/>
        <w:rPr>
          <w:b/>
          <w:szCs w:val="24"/>
        </w:rPr>
      </w:pPr>
    </w:p>
    <w:p w:rsidR="005657C5" w:rsidRDefault="003F2832" w:rsidP="001D344F">
      <w:pPr>
        <w:spacing w:after="203" w:line="240" w:lineRule="auto"/>
        <w:ind w:left="0" w:right="0" w:firstLine="0"/>
        <w:jc w:val="left"/>
        <w:rPr>
          <w:szCs w:val="24"/>
        </w:rPr>
      </w:pPr>
      <w:r w:rsidRPr="001D344F">
        <w:rPr>
          <w:szCs w:val="24"/>
        </w:rPr>
        <w:t xml:space="preserve">This is an outreach </w:t>
      </w:r>
      <w:proofErr w:type="spellStart"/>
      <w:r w:rsidRPr="001D344F">
        <w:rPr>
          <w:szCs w:val="24"/>
        </w:rPr>
        <w:t>programme</w:t>
      </w:r>
      <w:proofErr w:type="spellEnd"/>
      <w:r w:rsidRPr="001D344F">
        <w:rPr>
          <w:szCs w:val="24"/>
        </w:rPr>
        <w:t xml:space="preserve"> under the care of CLM. Its purpose is to provide a local </w:t>
      </w:r>
      <w:proofErr w:type="spellStart"/>
      <w:r w:rsidRPr="001D344F">
        <w:rPr>
          <w:szCs w:val="24"/>
        </w:rPr>
        <w:t>programme</w:t>
      </w:r>
      <w:proofErr w:type="spellEnd"/>
      <w:r w:rsidRPr="001D344F">
        <w:rPr>
          <w:szCs w:val="24"/>
        </w:rPr>
        <w:t xml:space="preserve"> for women religious in congregational leadership. The Hilton Foundation has supported the </w:t>
      </w:r>
      <w:r w:rsidR="00211330" w:rsidRPr="001D344F">
        <w:rPr>
          <w:szCs w:val="24"/>
        </w:rPr>
        <w:t>three-year</w:t>
      </w:r>
      <w:r w:rsidR="00900ABC">
        <w:rPr>
          <w:szCs w:val="24"/>
        </w:rPr>
        <w:t xml:space="preserve"> </w:t>
      </w:r>
      <w:proofErr w:type="spellStart"/>
      <w:r w:rsidRPr="001D344F">
        <w:rPr>
          <w:szCs w:val="24"/>
        </w:rPr>
        <w:t>programme</w:t>
      </w:r>
      <w:proofErr w:type="spellEnd"/>
      <w:r w:rsidR="00211330" w:rsidRPr="001D344F">
        <w:rPr>
          <w:szCs w:val="24"/>
        </w:rPr>
        <w:t xml:space="preserve"> in which the sisters attended five modules with</w:t>
      </w:r>
      <w:r w:rsidRPr="001D344F">
        <w:rPr>
          <w:szCs w:val="24"/>
        </w:rPr>
        <w:t xml:space="preserve"> Faith and Praxis International and</w:t>
      </w:r>
      <w:r w:rsidR="00211330" w:rsidRPr="001D344F">
        <w:rPr>
          <w:szCs w:val="24"/>
        </w:rPr>
        <w:t xml:space="preserve"> two modules with</w:t>
      </w:r>
      <w:r w:rsidRPr="001D344F">
        <w:rPr>
          <w:szCs w:val="24"/>
        </w:rPr>
        <w:t xml:space="preserve"> DePaul University</w:t>
      </w:r>
      <w:r w:rsidR="00E3438D" w:rsidRPr="001D344F">
        <w:rPr>
          <w:szCs w:val="24"/>
        </w:rPr>
        <w:t xml:space="preserve"> – The Hay Project: Vincent on L</w:t>
      </w:r>
      <w:r w:rsidRPr="001D344F">
        <w:rPr>
          <w:szCs w:val="24"/>
        </w:rPr>
        <w:t xml:space="preserve">eadership. These two institutions provided the </w:t>
      </w:r>
      <w:r w:rsidR="005657C5" w:rsidRPr="001D344F">
        <w:rPr>
          <w:szCs w:val="24"/>
        </w:rPr>
        <w:t xml:space="preserve">experience, knowledge, skills and training necessary to begin a </w:t>
      </w:r>
      <w:proofErr w:type="spellStart"/>
      <w:r w:rsidR="005657C5" w:rsidRPr="001D344F">
        <w:rPr>
          <w:szCs w:val="24"/>
        </w:rPr>
        <w:t>programme</w:t>
      </w:r>
      <w:proofErr w:type="spellEnd"/>
      <w:r w:rsidR="005657C5" w:rsidRPr="001D344F">
        <w:rPr>
          <w:szCs w:val="24"/>
        </w:rPr>
        <w:t xml:space="preserve"> run by local sisters</w:t>
      </w:r>
      <w:r w:rsidR="00211330" w:rsidRPr="001D344F">
        <w:rPr>
          <w:szCs w:val="24"/>
        </w:rPr>
        <w:t xml:space="preserve"> in congregational leadership</w:t>
      </w:r>
      <w:r w:rsidR="005657C5" w:rsidRPr="001D344F">
        <w:rPr>
          <w:szCs w:val="24"/>
        </w:rPr>
        <w:t xml:space="preserve">. </w:t>
      </w:r>
      <w:r w:rsidR="00211330" w:rsidRPr="001D344F">
        <w:rPr>
          <w:szCs w:val="24"/>
        </w:rPr>
        <w:t>Some of t</w:t>
      </w:r>
      <w:r w:rsidR="005657C5" w:rsidRPr="001D344F">
        <w:rPr>
          <w:szCs w:val="24"/>
        </w:rPr>
        <w:t xml:space="preserve">he sisters who </w:t>
      </w:r>
      <w:r w:rsidR="00211330" w:rsidRPr="001D344F">
        <w:rPr>
          <w:szCs w:val="24"/>
        </w:rPr>
        <w:t>completed the training</w:t>
      </w:r>
      <w:r w:rsidR="00900ABC">
        <w:rPr>
          <w:szCs w:val="24"/>
        </w:rPr>
        <w:t xml:space="preserve"> </w:t>
      </w:r>
      <w:r w:rsidR="00E3438D" w:rsidRPr="001D344F">
        <w:rPr>
          <w:szCs w:val="24"/>
        </w:rPr>
        <w:t>have</w:t>
      </w:r>
      <w:r w:rsidR="005657C5" w:rsidRPr="001D344F">
        <w:rPr>
          <w:szCs w:val="24"/>
        </w:rPr>
        <w:t xml:space="preserve"> become </w:t>
      </w:r>
      <w:r w:rsidR="00900ABC">
        <w:rPr>
          <w:szCs w:val="24"/>
        </w:rPr>
        <w:t>associates</w:t>
      </w:r>
      <w:r w:rsidR="005657C5" w:rsidRPr="001D344F">
        <w:rPr>
          <w:szCs w:val="24"/>
        </w:rPr>
        <w:t xml:space="preserve"> of CLM with whom they plan and present the </w:t>
      </w:r>
      <w:proofErr w:type="spellStart"/>
      <w:r w:rsidR="005657C5" w:rsidRPr="001D344F">
        <w:rPr>
          <w:szCs w:val="24"/>
        </w:rPr>
        <w:t>programme</w:t>
      </w:r>
      <w:proofErr w:type="spellEnd"/>
      <w:r w:rsidR="005657C5" w:rsidRPr="001D344F">
        <w:rPr>
          <w:szCs w:val="24"/>
        </w:rPr>
        <w:t>.</w:t>
      </w:r>
    </w:p>
    <w:p w:rsidR="0064255E" w:rsidRDefault="0064255E" w:rsidP="00850E50">
      <w:pPr>
        <w:spacing w:after="0" w:line="240" w:lineRule="auto"/>
        <w:ind w:left="0" w:right="0" w:firstLine="0"/>
        <w:jc w:val="left"/>
        <w:rPr>
          <w:b/>
          <w:szCs w:val="24"/>
        </w:rPr>
      </w:pPr>
    </w:p>
    <w:p w:rsidR="005657C5" w:rsidRDefault="005657C5" w:rsidP="00850E50">
      <w:pPr>
        <w:spacing w:after="0" w:line="240" w:lineRule="auto"/>
        <w:ind w:left="0" w:right="0" w:firstLine="0"/>
        <w:jc w:val="left"/>
        <w:rPr>
          <w:b/>
          <w:szCs w:val="24"/>
        </w:rPr>
      </w:pPr>
      <w:r w:rsidRPr="001D344F">
        <w:rPr>
          <w:b/>
          <w:szCs w:val="24"/>
        </w:rPr>
        <w:t>Vision</w:t>
      </w:r>
    </w:p>
    <w:p w:rsidR="0071673C" w:rsidRPr="001D344F" w:rsidRDefault="0071673C" w:rsidP="00850E50">
      <w:pPr>
        <w:spacing w:after="0" w:line="240" w:lineRule="auto"/>
        <w:ind w:left="0" w:right="0" w:firstLine="0"/>
        <w:jc w:val="left"/>
        <w:rPr>
          <w:b/>
          <w:szCs w:val="24"/>
        </w:rPr>
      </w:pPr>
    </w:p>
    <w:p w:rsidR="005657C5" w:rsidRPr="001D344F" w:rsidRDefault="005657C5" w:rsidP="00844633">
      <w:pPr>
        <w:spacing w:after="203" w:line="240" w:lineRule="auto"/>
        <w:ind w:left="0" w:right="0" w:firstLine="0"/>
        <w:jc w:val="left"/>
        <w:rPr>
          <w:szCs w:val="24"/>
        </w:rPr>
      </w:pPr>
      <w:r w:rsidRPr="001D344F">
        <w:rPr>
          <w:szCs w:val="24"/>
        </w:rPr>
        <w:t>Transforming church and society through the faith</w:t>
      </w:r>
      <w:r w:rsidR="00E3438D" w:rsidRPr="001D344F">
        <w:rPr>
          <w:szCs w:val="24"/>
        </w:rPr>
        <w:t>-</w:t>
      </w:r>
      <w:r w:rsidRPr="001D344F">
        <w:rPr>
          <w:szCs w:val="24"/>
        </w:rPr>
        <w:t>filled and compassio</w:t>
      </w:r>
      <w:r w:rsidR="009D7B88" w:rsidRPr="001D344F">
        <w:rPr>
          <w:szCs w:val="24"/>
        </w:rPr>
        <w:t>nate action of women religious i</w:t>
      </w:r>
      <w:r w:rsidRPr="001D344F">
        <w:rPr>
          <w:szCs w:val="24"/>
        </w:rPr>
        <w:t>n congregational leadership.</w:t>
      </w:r>
    </w:p>
    <w:p w:rsidR="005657C5" w:rsidRDefault="005657C5" w:rsidP="00850E50">
      <w:pPr>
        <w:spacing w:after="0" w:line="240" w:lineRule="auto"/>
        <w:ind w:left="0" w:right="0" w:firstLine="0"/>
        <w:jc w:val="left"/>
        <w:rPr>
          <w:b/>
          <w:szCs w:val="24"/>
        </w:rPr>
      </w:pPr>
      <w:r w:rsidRPr="001D344F">
        <w:rPr>
          <w:b/>
          <w:szCs w:val="24"/>
        </w:rPr>
        <w:lastRenderedPageBreak/>
        <w:t>Mission</w:t>
      </w:r>
    </w:p>
    <w:p w:rsidR="0071673C" w:rsidRDefault="0071673C" w:rsidP="00850E50">
      <w:pPr>
        <w:spacing w:after="0" w:line="240" w:lineRule="auto"/>
        <w:ind w:left="0" w:right="0" w:firstLine="0"/>
        <w:jc w:val="left"/>
        <w:rPr>
          <w:b/>
          <w:szCs w:val="24"/>
        </w:rPr>
      </w:pPr>
    </w:p>
    <w:p w:rsidR="005657C5" w:rsidRDefault="00740E3F" w:rsidP="00850E50">
      <w:pPr>
        <w:spacing w:after="0" w:line="240" w:lineRule="auto"/>
        <w:ind w:left="0" w:right="0" w:firstLine="0"/>
        <w:jc w:val="left"/>
        <w:rPr>
          <w:szCs w:val="24"/>
        </w:rPr>
      </w:pPr>
      <w:r>
        <w:rPr>
          <w:szCs w:val="24"/>
        </w:rPr>
        <w:t>Professional Development for C</w:t>
      </w:r>
      <w:r w:rsidR="005657C5" w:rsidRPr="001D344F">
        <w:rPr>
          <w:szCs w:val="24"/>
        </w:rPr>
        <w:t>ongre</w:t>
      </w:r>
      <w:r>
        <w:rPr>
          <w:szCs w:val="24"/>
        </w:rPr>
        <w:t>gational L</w:t>
      </w:r>
      <w:r w:rsidR="00E3438D" w:rsidRPr="001D344F">
        <w:rPr>
          <w:szCs w:val="24"/>
        </w:rPr>
        <w:t xml:space="preserve">eaders is a </w:t>
      </w:r>
      <w:proofErr w:type="spellStart"/>
      <w:r w:rsidR="00E3438D" w:rsidRPr="001D344F">
        <w:rPr>
          <w:szCs w:val="24"/>
        </w:rPr>
        <w:t>programme</w:t>
      </w:r>
      <w:proofErr w:type="spellEnd"/>
      <w:r w:rsidR="005657C5" w:rsidRPr="001D344F">
        <w:rPr>
          <w:szCs w:val="24"/>
        </w:rPr>
        <w:t xml:space="preserve"> created in Africa for Africa which aims to ‘fan to flame’ the potent</w:t>
      </w:r>
      <w:r w:rsidR="00957DAD" w:rsidRPr="001D344F">
        <w:rPr>
          <w:szCs w:val="24"/>
        </w:rPr>
        <w:t xml:space="preserve">ial </w:t>
      </w:r>
      <w:r w:rsidR="00900ABC">
        <w:rPr>
          <w:szCs w:val="24"/>
        </w:rPr>
        <w:t>in</w:t>
      </w:r>
      <w:r w:rsidR="00957DAD" w:rsidRPr="001D344F">
        <w:rPr>
          <w:szCs w:val="24"/>
        </w:rPr>
        <w:t xml:space="preserve"> leaders </w:t>
      </w:r>
      <w:r w:rsidR="00900ABC">
        <w:rPr>
          <w:szCs w:val="24"/>
        </w:rPr>
        <w:t>of</w:t>
      </w:r>
      <w:r w:rsidR="00957DAD" w:rsidRPr="001D344F">
        <w:rPr>
          <w:szCs w:val="24"/>
        </w:rPr>
        <w:t xml:space="preserve"> women’s religious congregations to inspire and enable </w:t>
      </w:r>
      <w:r w:rsidR="00E3438D" w:rsidRPr="001D344F">
        <w:rPr>
          <w:szCs w:val="24"/>
        </w:rPr>
        <w:t xml:space="preserve">religious </w:t>
      </w:r>
      <w:r w:rsidR="00957DAD" w:rsidRPr="001D344F">
        <w:rPr>
          <w:szCs w:val="24"/>
        </w:rPr>
        <w:t>women-for-mission in today’s world.</w:t>
      </w:r>
    </w:p>
    <w:p w:rsidR="00850E50" w:rsidRPr="001D344F" w:rsidRDefault="00850E50" w:rsidP="00850E50">
      <w:pPr>
        <w:spacing w:after="0" w:line="240" w:lineRule="auto"/>
        <w:ind w:left="0" w:right="0" w:firstLine="0"/>
        <w:jc w:val="left"/>
        <w:rPr>
          <w:szCs w:val="24"/>
        </w:rPr>
      </w:pPr>
    </w:p>
    <w:p w:rsidR="00957DAD" w:rsidRDefault="00957DAD" w:rsidP="00850E50">
      <w:pPr>
        <w:spacing w:after="0" w:line="240" w:lineRule="auto"/>
        <w:ind w:left="0" w:right="0" w:firstLine="0"/>
        <w:jc w:val="left"/>
        <w:rPr>
          <w:b/>
          <w:szCs w:val="24"/>
        </w:rPr>
      </w:pPr>
      <w:r w:rsidRPr="001D344F">
        <w:rPr>
          <w:b/>
          <w:szCs w:val="24"/>
        </w:rPr>
        <w:t>Core Values</w:t>
      </w:r>
    </w:p>
    <w:p w:rsidR="0071673C" w:rsidRPr="001D344F" w:rsidRDefault="0071673C" w:rsidP="00850E50">
      <w:pPr>
        <w:spacing w:after="0" w:line="240" w:lineRule="auto"/>
        <w:ind w:left="0" w:right="0" w:firstLine="0"/>
        <w:jc w:val="left"/>
        <w:rPr>
          <w:b/>
          <w:szCs w:val="24"/>
        </w:rPr>
      </w:pPr>
    </w:p>
    <w:p w:rsidR="00212F95" w:rsidRPr="001D344F" w:rsidRDefault="008358A7" w:rsidP="00212F95">
      <w:pPr>
        <w:pStyle w:val="ListParagraph"/>
        <w:numPr>
          <w:ilvl w:val="0"/>
          <w:numId w:val="3"/>
        </w:numPr>
        <w:rPr>
          <w:rFonts w:ascii="Times New Roman" w:hAnsi="Times New Roman" w:cs="Times New Roman"/>
          <w:sz w:val="24"/>
          <w:szCs w:val="24"/>
        </w:rPr>
      </w:pPr>
      <w:r w:rsidRPr="001D344F">
        <w:rPr>
          <w:rFonts w:ascii="Times New Roman" w:hAnsi="Times New Roman" w:cs="Times New Roman"/>
          <w:sz w:val="24"/>
          <w:szCs w:val="24"/>
        </w:rPr>
        <w:t>Faith and creative fidelity</w:t>
      </w:r>
    </w:p>
    <w:p w:rsidR="00212F95" w:rsidRPr="001D344F" w:rsidRDefault="008358A7" w:rsidP="00212F95">
      <w:pPr>
        <w:pStyle w:val="ListParagraph"/>
        <w:numPr>
          <w:ilvl w:val="0"/>
          <w:numId w:val="3"/>
        </w:numPr>
        <w:rPr>
          <w:rFonts w:ascii="Times New Roman" w:hAnsi="Times New Roman" w:cs="Times New Roman"/>
          <w:sz w:val="24"/>
          <w:szCs w:val="24"/>
        </w:rPr>
      </w:pPr>
      <w:r w:rsidRPr="001D344F">
        <w:rPr>
          <w:rFonts w:ascii="Times New Roman" w:hAnsi="Times New Roman" w:cs="Times New Roman"/>
          <w:sz w:val="24"/>
          <w:szCs w:val="24"/>
        </w:rPr>
        <w:t>Integrity and compassion</w:t>
      </w:r>
    </w:p>
    <w:p w:rsidR="00212F95" w:rsidRPr="001D344F" w:rsidRDefault="008358A7" w:rsidP="00F12A2A">
      <w:pPr>
        <w:pStyle w:val="ListParagraph"/>
        <w:numPr>
          <w:ilvl w:val="0"/>
          <w:numId w:val="3"/>
        </w:numPr>
        <w:spacing w:after="203" w:line="240" w:lineRule="auto"/>
        <w:ind w:left="360" w:firstLine="0"/>
        <w:rPr>
          <w:rFonts w:ascii="Times New Roman" w:hAnsi="Times New Roman" w:cs="Times New Roman"/>
          <w:b/>
          <w:sz w:val="24"/>
          <w:szCs w:val="24"/>
        </w:rPr>
      </w:pPr>
      <w:r w:rsidRPr="001D344F">
        <w:rPr>
          <w:rFonts w:ascii="Times New Roman" w:hAnsi="Times New Roman" w:cs="Times New Roman"/>
          <w:sz w:val="24"/>
          <w:szCs w:val="24"/>
        </w:rPr>
        <w:t>Whole-hearted commitment to Church and humanity</w:t>
      </w:r>
    </w:p>
    <w:p w:rsidR="00212F95" w:rsidRPr="001D344F" w:rsidRDefault="008358A7" w:rsidP="00F12A2A">
      <w:pPr>
        <w:pStyle w:val="ListParagraph"/>
        <w:numPr>
          <w:ilvl w:val="0"/>
          <w:numId w:val="3"/>
        </w:numPr>
        <w:spacing w:after="203" w:line="240" w:lineRule="auto"/>
        <w:ind w:left="360" w:firstLine="0"/>
        <w:rPr>
          <w:rFonts w:ascii="Times New Roman" w:hAnsi="Times New Roman" w:cs="Times New Roman"/>
          <w:b/>
          <w:sz w:val="24"/>
          <w:szCs w:val="24"/>
        </w:rPr>
      </w:pPr>
      <w:r w:rsidRPr="001D344F">
        <w:rPr>
          <w:rFonts w:ascii="Times New Roman" w:hAnsi="Times New Roman" w:cs="Times New Roman"/>
          <w:sz w:val="24"/>
          <w:szCs w:val="24"/>
        </w:rPr>
        <w:t>Networking and solidarity</w:t>
      </w:r>
    </w:p>
    <w:p w:rsidR="00212F95" w:rsidRPr="001D344F" w:rsidRDefault="00B44F1B" w:rsidP="00850E50">
      <w:pPr>
        <w:spacing w:after="0" w:line="240" w:lineRule="auto"/>
        <w:ind w:left="0"/>
        <w:jc w:val="left"/>
        <w:rPr>
          <w:b/>
          <w:szCs w:val="24"/>
        </w:rPr>
      </w:pPr>
      <w:r w:rsidRPr="001D344F">
        <w:rPr>
          <w:b/>
          <w:szCs w:val="24"/>
        </w:rPr>
        <w:t>C</w:t>
      </w:r>
      <w:r w:rsidR="00212F95" w:rsidRPr="001D344F">
        <w:rPr>
          <w:b/>
          <w:szCs w:val="24"/>
        </w:rPr>
        <w:t>ore Functions</w:t>
      </w:r>
    </w:p>
    <w:p w:rsidR="00212F95" w:rsidRPr="001D344F" w:rsidRDefault="00212F95" w:rsidP="00850E50">
      <w:pPr>
        <w:pStyle w:val="ListParagraph"/>
        <w:numPr>
          <w:ilvl w:val="0"/>
          <w:numId w:val="3"/>
        </w:numPr>
        <w:spacing w:after="0"/>
        <w:rPr>
          <w:rFonts w:ascii="Times New Roman" w:hAnsi="Times New Roman" w:cs="Times New Roman"/>
          <w:sz w:val="24"/>
          <w:szCs w:val="24"/>
        </w:rPr>
      </w:pPr>
      <w:r w:rsidRPr="001D344F">
        <w:rPr>
          <w:rFonts w:ascii="Times New Roman" w:hAnsi="Times New Roman" w:cs="Times New Roman"/>
          <w:sz w:val="24"/>
          <w:szCs w:val="24"/>
        </w:rPr>
        <w:t>Offering opportunities for deepening self-knowledge and growth for both leaders and members</w:t>
      </w:r>
    </w:p>
    <w:p w:rsidR="00212F95" w:rsidRPr="001D344F" w:rsidRDefault="00212F95" w:rsidP="00212F95">
      <w:pPr>
        <w:pStyle w:val="ListParagraph"/>
        <w:numPr>
          <w:ilvl w:val="0"/>
          <w:numId w:val="3"/>
        </w:numPr>
        <w:rPr>
          <w:rFonts w:ascii="Times New Roman" w:hAnsi="Times New Roman" w:cs="Times New Roman"/>
          <w:sz w:val="24"/>
          <w:szCs w:val="24"/>
        </w:rPr>
      </w:pPr>
      <w:r w:rsidRPr="001D344F">
        <w:rPr>
          <w:rFonts w:ascii="Times New Roman" w:hAnsi="Times New Roman" w:cs="Times New Roman"/>
          <w:sz w:val="24"/>
          <w:szCs w:val="24"/>
        </w:rPr>
        <w:t>Facilitating exchange and sharing of resources and collaborative action</w:t>
      </w:r>
    </w:p>
    <w:p w:rsidR="00212F95" w:rsidRPr="001D344F" w:rsidRDefault="00212F95" w:rsidP="00212F95">
      <w:pPr>
        <w:pStyle w:val="ListParagraph"/>
        <w:numPr>
          <w:ilvl w:val="0"/>
          <w:numId w:val="3"/>
        </w:numPr>
        <w:rPr>
          <w:rFonts w:ascii="Times New Roman" w:hAnsi="Times New Roman" w:cs="Times New Roman"/>
          <w:sz w:val="24"/>
          <w:szCs w:val="24"/>
        </w:rPr>
      </w:pPr>
      <w:r w:rsidRPr="001D344F">
        <w:rPr>
          <w:rFonts w:ascii="Times New Roman" w:hAnsi="Times New Roman" w:cs="Times New Roman"/>
          <w:sz w:val="24"/>
          <w:szCs w:val="24"/>
        </w:rPr>
        <w:t>Exploring different ways to make decisions, solve problems and promote dialogue</w:t>
      </w:r>
    </w:p>
    <w:p w:rsidR="00212F95" w:rsidRPr="001D344F" w:rsidRDefault="00212F95" w:rsidP="00212F95">
      <w:pPr>
        <w:pStyle w:val="ListParagraph"/>
        <w:numPr>
          <w:ilvl w:val="0"/>
          <w:numId w:val="3"/>
        </w:numPr>
        <w:rPr>
          <w:rFonts w:ascii="Times New Roman" w:hAnsi="Times New Roman" w:cs="Times New Roman"/>
          <w:sz w:val="24"/>
          <w:szCs w:val="24"/>
        </w:rPr>
      </w:pPr>
      <w:r w:rsidRPr="001D344F">
        <w:rPr>
          <w:rFonts w:ascii="Times New Roman" w:hAnsi="Times New Roman" w:cs="Times New Roman"/>
          <w:sz w:val="24"/>
          <w:szCs w:val="24"/>
        </w:rPr>
        <w:t>Developing approaches and competencies to deal with challenges within the organization, the Church and  society</w:t>
      </w:r>
    </w:p>
    <w:p w:rsidR="00924375" w:rsidRDefault="00212F95" w:rsidP="00F12A2A">
      <w:pPr>
        <w:pStyle w:val="ListParagraph"/>
        <w:numPr>
          <w:ilvl w:val="0"/>
          <w:numId w:val="3"/>
        </w:numPr>
        <w:rPr>
          <w:rFonts w:ascii="Times New Roman" w:hAnsi="Times New Roman" w:cs="Times New Roman"/>
          <w:sz w:val="24"/>
          <w:szCs w:val="24"/>
        </w:rPr>
      </w:pPr>
      <w:r w:rsidRPr="00850E50">
        <w:rPr>
          <w:rFonts w:ascii="Times New Roman" w:hAnsi="Times New Roman" w:cs="Times New Roman"/>
          <w:sz w:val="24"/>
          <w:szCs w:val="24"/>
        </w:rPr>
        <w:t>Enabling in-depth exploration of the founding charism to respond to the African context.</w:t>
      </w:r>
    </w:p>
    <w:p w:rsidR="000438A9" w:rsidRPr="00850E50" w:rsidRDefault="000438A9" w:rsidP="000438A9">
      <w:pPr>
        <w:pStyle w:val="ListParagraph"/>
        <w:rPr>
          <w:rFonts w:ascii="Times New Roman" w:hAnsi="Times New Roman" w:cs="Times New Roman"/>
          <w:sz w:val="24"/>
          <w:szCs w:val="24"/>
        </w:rPr>
      </w:pPr>
    </w:p>
    <w:p w:rsidR="00D70FB1" w:rsidRPr="001D344F" w:rsidRDefault="00090DBF" w:rsidP="00090DBF">
      <w:pPr>
        <w:pStyle w:val="ListParagraph"/>
        <w:ind w:left="0"/>
        <w:jc w:val="center"/>
        <w:rPr>
          <w:rFonts w:ascii="Times New Roman" w:hAnsi="Times New Roman" w:cs="Times New Roman"/>
          <w:sz w:val="24"/>
          <w:szCs w:val="24"/>
        </w:rPr>
      </w:pPr>
      <w:r w:rsidRPr="00090DBF">
        <w:rPr>
          <w:rFonts w:ascii="Times New Roman" w:hAnsi="Times New Roman" w:cs="Times New Roman"/>
          <w:noProof/>
          <w:sz w:val="24"/>
          <w:szCs w:val="24"/>
          <w:lang w:val="en-US"/>
        </w:rPr>
        <w:lastRenderedPageBreak/>
        <w:drawing>
          <wp:inline distT="0" distB="0" distL="0" distR="0">
            <wp:extent cx="4294685" cy="1839782"/>
            <wp:effectExtent l="0" t="0" r="0" b="8255"/>
            <wp:docPr id="4" name="Picture 4" descr="http://pdcl.tangaza.org/wp-content/uploads/Picture2a-1024x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dcl.tangaza.org/wp-content/uploads/Picture2a-1024x4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6155" cy="1904670"/>
                    </a:xfrm>
                    <a:prstGeom prst="rect">
                      <a:avLst/>
                    </a:prstGeom>
                    <a:noFill/>
                    <a:ln>
                      <a:noFill/>
                    </a:ln>
                  </pic:spPr>
                </pic:pic>
              </a:graphicData>
            </a:graphic>
          </wp:inline>
        </w:drawing>
      </w:r>
    </w:p>
    <w:p w:rsidR="00D70FB1" w:rsidRPr="001D344F" w:rsidRDefault="00D70FB1" w:rsidP="00792ABA">
      <w:pPr>
        <w:ind w:left="0"/>
        <w:jc w:val="center"/>
        <w:rPr>
          <w:b/>
          <w:szCs w:val="24"/>
        </w:rPr>
      </w:pPr>
      <w:r w:rsidRPr="001D344F">
        <w:rPr>
          <w:b/>
          <w:szCs w:val="24"/>
        </w:rPr>
        <w:t>COMPETENCE STATEMENTS FOR CONGREGATIONAL LEADERSAND THEIR TEAMS</w:t>
      </w:r>
    </w:p>
    <w:p w:rsidR="00CB3E06" w:rsidRPr="001D344F" w:rsidRDefault="00CB3E06" w:rsidP="00CB3E06">
      <w:pPr>
        <w:rPr>
          <w:szCs w:val="24"/>
        </w:rPr>
      </w:pPr>
    </w:p>
    <w:p w:rsidR="00CB3E06" w:rsidRDefault="00D1526E" w:rsidP="00F631C9">
      <w:pPr>
        <w:ind w:left="10"/>
        <w:rPr>
          <w:szCs w:val="24"/>
        </w:rPr>
      </w:pPr>
      <w:r w:rsidRPr="001D344F">
        <w:rPr>
          <w:szCs w:val="24"/>
        </w:rPr>
        <w:t xml:space="preserve">Part of the preparation in designing a local </w:t>
      </w:r>
      <w:proofErr w:type="spellStart"/>
      <w:r w:rsidRPr="001D344F">
        <w:rPr>
          <w:szCs w:val="24"/>
        </w:rPr>
        <w:t>programme</w:t>
      </w:r>
      <w:proofErr w:type="spellEnd"/>
      <w:r w:rsidRPr="001D344F">
        <w:rPr>
          <w:szCs w:val="24"/>
        </w:rPr>
        <w:t xml:space="preserve"> was the decision to work with DePaul University t</w:t>
      </w:r>
      <w:r w:rsidR="00D505AB" w:rsidRPr="001D344F">
        <w:rPr>
          <w:szCs w:val="24"/>
        </w:rPr>
        <w:t xml:space="preserve">o articulate a set of </w:t>
      </w:r>
      <w:r w:rsidR="00211330" w:rsidRPr="001D344F">
        <w:rPr>
          <w:szCs w:val="24"/>
        </w:rPr>
        <w:t>competences, which</w:t>
      </w:r>
      <w:r w:rsidRPr="001D344F">
        <w:rPr>
          <w:szCs w:val="24"/>
        </w:rPr>
        <w:t xml:space="preserve"> would give direction to the desired outcomes.</w:t>
      </w:r>
      <w:r w:rsidR="00B44F1B" w:rsidRPr="001D344F">
        <w:rPr>
          <w:szCs w:val="24"/>
        </w:rPr>
        <w:t xml:space="preserve"> The following </w:t>
      </w:r>
      <w:r w:rsidR="00B44F1B" w:rsidRPr="00792ABA">
        <w:rPr>
          <w:b/>
          <w:szCs w:val="24"/>
        </w:rPr>
        <w:t>competencies</w:t>
      </w:r>
      <w:r w:rsidR="00B44F1B" w:rsidRPr="001D344F">
        <w:rPr>
          <w:szCs w:val="24"/>
        </w:rPr>
        <w:t xml:space="preserve">, selected by a group of local congregational leaders are based on what they considered </w:t>
      </w:r>
      <w:r w:rsidR="00B44F1B" w:rsidRPr="00792ABA">
        <w:rPr>
          <w:b/>
          <w:szCs w:val="24"/>
        </w:rPr>
        <w:t xml:space="preserve">essential to their </w:t>
      </w:r>
      <w:r w:rsidR="00E31E1C" w:rsidRPr="00792ABA">
        <w:rPr>
          <w:b/>
          <w:szCs w:val="24"/>
        </w:rPr>
        <w:t>ministry</w:t>
      </w:r>
      <w:r w:rsidR="00E31E1C" w:rsidRPr="001D344F">
        <w:rPr>
          <w:szCs w:val="24"/>
        </w:rPr>
        <w:t>:</w:t>
      </w:r>
    </w:p>
    <w:p w:rsidR="00CB3E06" w:rsidRPr="001D344F" w:rsidRDefault="00CB3E06" w:rsidP="00CB3E06">
      <w:pPr>
        <w:rPr>
          <w:szCs w:val="24"/>
        </w:rPr>
      </w:pPr>
    </w:p>
    <w:p w:rsidR="000376F8" w:rsidRPr="001D344F" w:rsidRDefault="000376F8" w:rsidP="00F631C9">
      <w:pPr>
        <w:ind w:left="20"/>
        <w:rPr>
          <w:b/>
          <w:i/>
          <w:szCs w:val="24"/>
        </w:rPr>
      </w:pPr>
      <w:r w:rsidRPr="001D344F">
        <w:rPr>
          <w:b/>
          <w:i/>
          <w:szCs w:val="24"/>
        </w:rPr>
        <w:t>Sister-Leaders as Servant Leaders</w:t>
      </w:r>
    </w:p>
    <w:p w:rsidR="00D94DB4" w:rsidRPr="001D344F" w:rsidRDefault="000376F8" w:rsidP="00F631C9">
      <w:pPr>
        <w:ind w:left="30"/>
        <w:rPr>
          <w:szCs w:val="24"/>
        </w:rPr>
      </w:pPr>
      <w:r w:rsidRPr="001D344F">
        <w:rPr>
          <w:szCs w:val="24"/>
        </w:rPr>
        <w:t xml:space="preserve">Sister-leaders </w:t>
      </w:r>
      <w:r w:rsidR="00D94DB4" w:rsidRPr="001D344F">
        <w:rPr>
          <w:szCs w:val="24"/>
        </w:rPr>
        <w:t xml:space="preserve">as </w:t>
      </w:r>
      <w:r w:rsidRPr="001D344F">
        <w:rPr>
          <w:szCs w:val="24"/>
        </w:rPr>
        <w:t>servant</w:t>
      </w:r>
      <w:r w:rsidR="00D94DB4" w:rsidRPr="001D344F">
        <w:rPr>
          <w:szCs w:val="24"/>
        </w:rPr>
        <w:t xml:space="preserve"> leaders</w:t>
      </w:r>
      <w:r w:rsidRPr="001D344F">
        <w:rPr>
          <w:szCs w:val="24"/>
        </w:rPr>
        <w:t xml:space="preserve"> can:</w:t>
      </w:r>
    </w:p>
    <w:p w:rsidR="00E3438D" w:rsidRPr="001D344F" w:rsidRDefault="000376F8" w:rsidP="00E3438D">
      <w:pPr>
        <w:pStyle w:val="ListParagraph"/>
        <w:numPr>
          <w:ilvl w:val="0"/>
          <w:numId w:val="12"/>
        </w:numPr>
        <w:rPr>
          <w:rFonts w:ascii="Times New Roman" w:hAnsi="Times New Roman" w:cs="Times New Roman"/>
          <w:sz w:val="24"/>
          <w:szCs w:val="24"/>
        </w:rPr>
      </w:pPr>
      <w:r w:rsidRPr="001D344F">
        <w:rPr>
          <w:rFonts w:ascii="Times New Roman" w:hAnsi="Times New Roman" w:cs="Times New Roman"/>
          <w:sz w:val="24"/>
          <w:szCs w:val="24"/>
        </w:rPr>
        <w:t xml:space="preserve">put their faith and congregational </w:t>
      </w:r>
      <w:r w:rsidRPr="001D344F">
        <w:rPr>
          <w:rFonts w:ascii="Times New Roman" w:hAnsi="Times New Roman" w:cs="Times New Roman"/>
          <w:i/>
          <w:sz w:val="24"/>
          <w:szCs w:val="24"/>
        </w:rPr>
        <w:t xml:space="preserve">charism </w:t>
      </w:r>
      <w:r w:rsidR="00211330" w:rsidRPr="001D344F">
        <w:rPr>
          <w:rFonts w:ascii="Times New Roman" w:hAnsi="Times New Roman" w:cs="Times New Roman"/>
          <w:sz w:val="24"/>
          <w:szCs w:val="24"/>
        </w:rPr>
        <w:t>into action;</w:t>
      </w:r>
    </w:p>
    <w:p w:rsidR="00E3438D" w:rsidRPr="001D344F" w:rsidRDefault="000376F8" w:rsidP="00E3438D">
      <w:pPr>
        <w:pStyle w:val="ListParagraph"/>
        <w:numPr>
          <w:ilvl w:val="0"/>
          <w:numId w:val="12"/>
        </w:numPr>
        <w:rPr>
          <w:rFonts w:ascii="Times New Roman" w:hAnsi="Times New Roman" w:cs="Times New Roman"/>
          <w:sz w:val="24"/>
          <w:szCs w:val="24"/>
        </w:rPr>
      </w:pPr>
      <w:r w:rsidRPr="001D344F">
        <w:rPr>
          <w:rFonts w:ascii="Times New Roman" w:hAnsi="Times New Roman" w:cs="Times New Roman"/>
          <w:sz w:val="24"/>
          <w:szCs w:val="24"/>
        </w:rPr>
        <w:t>use principles of discernment in m</w:t>
      </w:r>
      <w:r w:rsidR="00211330" w:rsidRPr="001D344F">
        <w:rPr>
          <w:rFonts w:ascii="Times New Roman" w:hAnsi="Times New Roman" w:cs="Times New Roman"/>
          <w:sz w:val="24"/>
          <w:szCs w:val="24"/>
        </w:rPr>
        <w:t>aking decisions;</w:t>
      </w:r>
    </w:p>
    <w:p w:rsidR="00F631C9" w:rsidRPr="001D344F" w:rsidRDefault="00D94DB4" w:rsidP="00F631C9">
      <w:pPr>
        <w:pStyle w:val="ListParagraph"/>
        <w:numPr>
          <w:ilvl w:val="0"/>
          <w:numId w:val="12"/>
        </w:numPr>
        <w:rPr>
          <w:rFonts w:ascii="Times New Roman" w:hAnsi="Times New Roman" w:cs="Times New Roman"/>
          <w:sz w:val="24"/>
          <w:szCs w:val="24"/>
        </w:rPr>
      </w:pPr>
      <w:r w:rsidRPr="001D344F">
        <w:rPr>
          <w:rFonts w:ascii="Times New Roman" w:hAnsi="Times New Roman" w:cs="Times New Roman"/>
          <w:sz w:val="24"/>
          <w:szCs w:val="24"/>
        </w:rPr>
        <w:t>demonstrate and inspire ethical standards rooted in gospel values;</w:t>
      </w:r>
    </w:p>
    <w:p w:rsidR="00D94DB4" w:rsidRPr="001D344F" w:rsidRDefault="00D94DB4" w:rsidP="00F631C9">
      <w:pPr>
        <w:pStyle w:val="ListParagraph"/>
        <w:numPr>
          <w:ilvl w:val="0"/>
          <w:numId w:val="12"/>
        </w:numPr>
        <w:rPr>
          <w:rFonts w:ascii="Times New Roman" w:hAnsi="Times New Roman" w:cs="Times New Roman"/>
          <w:sz w:val="24"/>
          <w:szCs w:val="24"/>
        </w:rPr>
      </w:pPr>
      <w:r w:rsidRPr="001D344F">
        <w:rPr>
          <w:rFonts w:ascii="Times New Roman" w:hAnsi="Times New Roman" w:cs="Times New Roman"/>
          <w:sz w:val="24"/>
          <w:szCs w:val="24"/>
        </w:rPr>
        <w:t>identify benefits of compassion and forgiveness for organizational renewal</w:t>
      </w:r>
    </w:p>
    <w:p w:rsidR="000376F8" w:rsidRPr="001D344F" w:rsidRDefault="000376F8" w:rsidP="00F631C9">
      <w:pPr>
        <w:ind w:left="40"/>
        <w:rPr>
          <w:b/>
          <w:i/>
          <w:szCs w:val="24"/>
        </w:rPr>
      </w:pPr>
      <w:r w:rsidRPr="001D344F">
        <w:rPr>
          <w:b/>
          <w:i/>
          <w:szCs w:val="24"/>
        </w:rPr>
        <w:t>Sister-Leaders as Strategic Influencers</w:t>
      </w:r>
    </w:p>
    <w:p w:rsidR="000376F8" w:rsidRPr="001D344F" w:rsidRDefault="00D94DB4" w:rsidP="00F631C9">
      <w:pPr>
        <w:ind w:left="50"/>
        <w:rPr>
          <w:szCs w:val="24"/>
        </w:rPr>
      </w:pPr>
      <w:r w:rsidRPr="001D344F">
        <w:rPr>
          <w:szCs w:val="24"/>
        </w:rPr>
        <w:t xml:space="preserve">Sister- </w:t>
      </w:r>
      <w:r w:rsidR="00E3438D" w:rsidRPr="001D344F">
        <w:rPr>
          <w:szCs w:val="24"/>
        </w:rPr>
        <w:t>Leaders</w:t>
      </w:r>
      <w:r w:rsidR="00046A1F">
        <w:rPr>
          <w:szCs w:val="24"/>
        </w:rPr>
        <w:t xml:space="preserve"> </w:t>
      </w:r>
      <w:r w:rsidRPr="001D344F">
        <w:rPr>
          <w:szCs w:val="24"/>
        </w:rPr>
        <w:t>as</w:t>
      </w:r>
      <w:r w:rsidR="000376F8" w:rsidRPr="001D344F">
        <w:rPr>
          <w:szCs w:val="24"/>
        </w:rPr>
        <w:t xml:space="preserve"> strategic influencers</w:t>
      </w:r>
      <w:r w:rsidRPr="001D344F">
        <w:rPr>
          <w:szCs w:val="24"/>
        </w:rPr>
        <w:t xml:space="preserve"> can</w:t>
      </w:r>
      <w:r w:rsidR="000376F8" w:rsidRPr="001D344F">
        <w:rPr>
          <w:szCs w:val="24"/>
        </w:rPr>
        <w:t>:</w:t>
      </w:r>
    </w:p>
    <w:p w:rsidR="000376F8" w:rsidRPr="001D344F" w:rsidRDefault="000376F8" w:rsidP="00F631C9">
      <w:pPr>
        <w:pStyle w:val="ListParagraph"/>
        <w:numPr>
          <w:ilvl w:val="0"/>
          <w:numId w:val="8"/>
        </w:numPr>
        <w:spacing w:after="0" w:line="240" w:lineRule="auto"/>
        <w:ind w:left="410"/>
        <w:rPr>
          <w:rFonts w:ascii="Times New Roman" w:hAnsi="Times New Roman" w:cs="Times New Roman"/>
          <w:sz w:val="24"/>
          <w:szCs w:val="24"/>
        </w:rPr>
      </w:pPr>
      <w:r w:rsidRPr="001D344F">
        <w:rPr>
          <w:rFonts w:ascii="Times New Roman" w:hAnsi="Times New Roman" w:cs="Times New Roman"/>
          <w:sz w:val="24"/>
          <w:szCs w:val="24"/>
        </w:rPr>
        <w:t xml:space="preserve">facilitate open </w:t>
      </w:r>
      <w:r w:rsidR="00370FF0" w:rsidRPr="001D344F">
        <w:rPr>
          <w:rFonts w:ascii="Times New Roman" w:hAnsi="Times New Roman" w:cs="Times New Roman"/>
          <w:sz w:val="24"/>
          <w:szCs w:val="24"/>
        </w:rPr>
        <w:t>communication of ideas</w:t>
      </w:r>
      <w:r w:rsidR="00D94DB4" w:rsidRPr="001D344F">
        <w:rPr>
          <w:rFonts w:ascii="Times New Roman" w:hAnsi="Times New Roman" w:cs="Times New Roman"/>
          <w:sz w:val="24"/>
          <w:szCs w:val="24"/>
        </w:rPr>
        <w:t>;</w:t>
      </w:r>
    </w:p>
    <w:p w:rsidR="000376F8" w:rsidRPr="001D344F" w:rsidRDefault="000376F8" w:rsidP="00F631C9">
      <w:pPr>
        <w:pStyle w:val="ListParagraph"/>
        <w:numPr>
          <w:ilvl w:val="0"/>
          <w:numId w:val="8"/>
        </w:numPr>
        <w:spacing w:after="0" w:line="240" w:lineRule="auto"/>
        <w:ind w:left="410"/>
        <w:rPr>
          <w:rFonts w:ascii="Times New Roman" w:hAnsi="Times New Roman" w:cs="Times New Roman"/>
          <w:sz w:val="24"/>
          <w:szCs w:val="24"/>
        </w:rPr>
      </w:pPr>
      <w:r w:rsidRPr="001D344F">
        <w:rPr>
          <w:rFonts w:ascii="Times New Roman" w:hAnsi="Times New Roman" w:cs="Times New Roman"/>
          <w:sz w:val="24"/>
          <w:szCs w:val="24"/>
        </w:rPr>
        <w:lastRenderedPageBreak/>
        <w:t>promote understanding of the cultural, historical and political context in which they are work</w:t>
      </w:r>
      <w:r w:rsidR="00370FF0" w:rsidRPr="001D344F">
        <w:rPr>
          <w:rFonts w:ascii="Times New Roman" w:hAnsi="Times New Roman" w:cs="Times New Roman"/>
          <w:sz w:val="24"/>
          <w:szCs w:val="24"/>
        </w:rPr>
        <w:t>ing and make informed decisions;</w:t>
      </w:r>
    </w:p>
    <w:p w:rsidR="00D94DB4" w:rsidRPr="001D344F" w:rsidRDefault="00D94DB4" w:rsidP="00F631C9">
      <w:pPr>
        <w:pStyle w:val="ListParagraph"/>
        <w:numPr>
          <w:ilvl w:val="0"/>
          <w:numId w:val="8"/>
        </w:numPr>
        <w:spacing w:after="0" w:line="240" w:lineRule="auto"/>
        <w:ind w:left="410"/>
        <w:rPr>
          <w:rFonts w:ascii="Times New Roman" w:hAnsi="Times New Roman" w:cs="Times New Roman"/>
          <w:sz w:val="24"/>
          <w:szCs w:val="24"/>
        </w:rPr>
      </w:pPr>
      <w:r w:rsidRPr="001D344F">
        <w:rPr>
          <w:rFonts w:ascii="Times New Roman" w:hAnsi="Times New Roman" w:cs="Times New Roman"/>
          <w:sz w:val="24"/>
          <w:szCs w:val="24"/>
        </w:rPr>
        <w:t>assess the authority and responsibilities of a given role within an organization to move into that role effectively;</w:t>
      </w:r>
    </w:p>
    <w:p w:rsidR="00D94DB4" w:rsidRPr="001D344F" w:rsidRDefault="00D94DB4" w:rsidP="00F631C9">
      <w:pPr>
        <w:pStyle w:val="ListParagraph"/>
        <w:numPr>
          <w:ilvl w:val="0"/>
          <w:numId w:val="7"/>
        </w:numPr>
        <w:spacing w:after="0" w:line="240" w:lineRule="auto"/>
        <w:ind w:left="410"/>
        <w:rPr>
          <w:rFonts w:ascii="Times New Roman" w:hAnsi="Times New Roman" w:cs="Times New Roman"/>
          <w:sz w:val="24"/>
          <w:szCs w:val="24"/>
        </w:rPr>
      </w:pPr>
      <w:r w:rsidRPr="001D344F">
        <w:rPr>
          <w:rFonts w:ascii="Times New Roman" w:hAnsi="Times New Roman" w:cs="Times New Roman"/>
          <w:sz w:val="24"/>
          <w:szCs w:val="24"/>
        </w:rPr>
        <w:t>promote an understanding of team-building and encourage collaboration to solve problems and make decisions;</w:t>
      </w:r>
    </w:p>
    <w:p w:rsidR="00850E50" w:rsidRDefault="00850E50" w:rsidP="00850E50">
      <w:pPr>
        <w:spacing w:after="0" w:line="259" w:lineRule="auto"/>
        <w:ind w:left="0" w:right="0" w:firstLine="0"/>
        <w:jc w:val="left"/>
        <w:rPr>
          <w:b/>
          <w:i/>
          <w:szCs w:val="24"/>
        </w:rPr>
      </w:pPr>
    </w:p>
    <w:p w:rsidR="000376F8" w:rsidRPr="001D344F" w:rsidRDefault="00E3438D" w:rsidP="00850E50">
      <w:pPr>
        <w:spacing w:after="0" w:line="259" w:lineRule="auto"/>
        <w:ind w:left="0" w:right="0" w:firstLine="0"/>
        <w:jc w:val="left"/>
        <w:rPr>
          <w:b/>
          <w:i/>
          <w:szCs w:val="24"/>
        </w:rPr>
      </w:pPr>
      <w:r w:rsidRPr="001D344F">
        <w:rPr>
          <w:b/>
          <w:i/>
          <w:szCs w:val="24"/>
        </w:rPr>
        <w:t>Sister-Leaders as Stewards</w:t>
      </w:r>
    </w:p>
    <w:p w:rsidR="000376F8" w:rsidRPr="001D344F" w:rsidRDefault="000B1334" w:rsidP="00850E50">
      <w:pPr>
        <w:spacing w:after="0"/>
        <w:ind w:left="70"/>
        <w:rPr>
          <w:szCs w:val="24"/>
        </w:rPr>
      </w:pPr>
      <w:r w:rsidRPr="001D344F">
        <w:rPr>
          <w:szCs w:val="24"/>
        </w:rPr>
        <w:t xml:space="preserve">Sister- </w:t>
      </w:r>
      <w:r w:rsidR="000376F8" w:rsidRPr="001D344F">
        <w:rPr>
          <w:szCs w:val="24"/>
        </w:rPr>
        <w:t>leader</w:t>
      </w:r>
      <w:r w:rsidR="00F631C9" w:rsidRPr="001D344F">
        <w:rPr>
          <w:szCs w:val="24"/>
        </w:rPr>
        <w:t>s</w:t>
      </w:r>
      <w:r w:rsidR="000376F8" w:rsidRPr="001D344F">
        <w:rPr>
          <w:szCs w:val="24"/>
        </w:rPr>
        <w:t xml:space="preserve"> as steward</w:t>
      </w:r>
      <w:r w:rsidR="00F631C9" w:rsidRPr="001D344F">
        <w:rPr>
          <w:szCs w:val="24"/>
        </w:rPr>
        <w:t>s</w:t>
      </w:r>
      <w:r w:rsidR="000376F8" w:rsidRPr="001D344F">
        <w:rPr>
          <w:szCs w:val="24"/>
        </w:rPr>
        <w:t xml:space="preserve"> can:</w:t>
      </w:r>
    </w:p>
    <w:p w:rsidR="000376F8" w:rsidRPr="001D344F" w:rsidRDefault="000376F8" w:rsidP="00F631C9">
      <w:pPr>
        <w:pStyle w:val="ListParagraph"/>
        <w:numPr>
          <w:ilvl w:val="0"/>
          <w:numId w:val="7"/>
        </w:numPr>
        <w:spacing w:after="0" w:line="240" w:lineRule="auto"/>
        <w:ind w:left="430"/>
        <w:rPr>
          <w:rFonts w:ascii="Times New Roman" w:hAnsi="Times New Roman" w:cs="Times New Roman"/>
          <w:sz w:val="24"/>
          <w:szCs w:val="24"/>
        </w:rPr>
      </w:pPr>
      <w:proofErr w:type="gramStart"/>
      <w:r w:rsidRPr="001D344F">
        <w:rPr>
          <w:rFonts w:ascii="Times New Roman" w:hAnsi="Times New Roman" w:cs="Times New Roman"/>
          <w:sz w:val="24"/>
          <w:szCs w:val="24"/>
        </w:rPr>
        <w:t>identify</w:t>
      </w:r>
      <w:proofErr w:type="gramEnd"/>
      <w:r w:rsidRPr="001D344F">
        <w:rPr>
          <w:rFonts w:ascii="Times New Roman" w:hAnsi="Times New Roman" w:cs="Times New Roman"/>
          <w:sz w:val="24"/>
          <w:szCs w:val="24"/>
        </w:rPr>
        <w:t xml:space="preserve"> existing resources used to address inequalities and other problems in society, and manage them effectively.</w:t>
      </w:r>
    </w:p>
    <w:p w:rsidR="000B1334" w:rsidRPr="001D344F" w:rsidRDefault="000B1334" w:rsidP="00F631C9">
      <w:pPr>
        <w:pStyle w:val="ListParagraph"/>
        <w:numPr>
          <w:ilvl w:val="0"/>
          <w:numId w:val="7"/>
        </w:numPr>
        <w:spacing w:after="0" w:line="240" w:lineRule="auto"/>
        <w:ind w:left="430"/>
        <w:rPr>
          <w:rFonts w:ascii="Times New Roman" w:hAnsi="Times New Roman" w:cs="Times New Roman"/>
          <w:sz w:val="24"/>
          <w:szCs w:val="24"/>
        </w:rPr>
      </w:pPr>
      <w:r w:rsidRPr="001D344F">
        <w:rPr>
          <w:rFonts w:ascii="Times New Roman" w:hAnsi="Times New Roman" w:cs="Times New Roman"/>
          <w:sz w:val="24"/>
          <w:szCs w:val="24"/>
        </w:rPr>
        <w:t xml:space="preserve">inspire and set a clear vision </w:t>
      </w:r>
      <w:r w:rsidR="00F631C9" w:rsidRPr="001D344F">
        <w:rPr>
          <w:rFonts w:ascii="Times New Roman" w:hAnsi="Times New Roman" w:cs="Times New Roman"/>
          <w:sz w:val="24"/>
          <w:szCs w:val="24"/>
        </w:rPr>
        <w:t xml:space="preserve">and direction </w:t>
      </w:r>
      <w:r w:rsidRPr="001D344F">
        <w:rPr>
          <w:rFonts w:ascii="Times New Roman" w:hAnsi="Times New Roman" w:cs="Times New Roman"/>
          <w:sz w:val="24"/>
          <w:szCs w:val="24"/>
        </w:rPr>
        <w:t>of the organization</w:t>
      </w:r>
    </w:p>
    <w:p w:rsidR="000B1334" w:rsidRPr="001D344F" w:rsidRDefault="000B1334" w:rsidP="00F631C9">
      <w:pPr>
        <w:pStyle w:val="ListParagraph"/>
        <w:numPr>
          <w:ilvl w:val="0"/>
          <w:numId w:val="7"/>
        </w:numPr>
        <w:spacing w:after="0" w:line="240" w:lineRule="auto"/>
        <w:ind w:left="430"/>
        <w:rPr>
          <w:rFonts w:ascii="Times New Roman" w:hAnsi="Times New Roman" w:cs="Times New Roman"/>
          <w:sz w:val="24"/>
          <w:szCs w:val="24"/>
        </w:rPr>
      </w:pPr>
      <w:proofErr w:type="gramStart"/>
      <w:r w:rsidRPr="001D344F">
        <w:rPr>
          <w:rFonts w:ascii="Times New Roman" w:hAnsi="Times New Roman" w:cs="Times New Roman"/>
          <w:sz w:val="24"/>
          <w:szCs w:val="24"/>
        </w:rPr>
        <w:t>use</w:t>
      </w:r>
      <w:proofErr w:type="gramEnd"/>
      <w:r w:rsidRPr="001D344F">
        <w:rPr>
          <w:rFonts w:ascii="Times New Roman" w:hAnsi="Times New Roman" w:cs="Times New Roman"/>
          <w:sz w:val="24"/>
          <w:szCs w:val="24"/>
        </w:rPr>
        <w:t xml:space="preserve"> the dynamics of managing change to enable a community to retain clarity of mission while </w:t>
      </w:r>
      <w:r w:rsidR="00792ABA">
        <w:rPr>
          <w:rFonts w:ascii="Times New Roman" w:hAnsi="Times New Roman" w:cs="Times New Roman"/>
          <w:sz w:val="24"/>
          <w:szCs w:val="24"/>
        </w:rPr>
        <w:t>undergoing the process of</w:t>
      </w:r>
      <w:r w:rsidRPr="001D344F">
        <w:rPr>
          <w:rFonts w:ascii="Times New Roman" w:hAnsi="Times New Roman" w:cs="Times New Roman"/>
          <w:sz w:val="24"/>
          <w:szCs w:val="24"/>
        </w:rPr>
        <w:t xml:space="preserve"> change. </w:t>
      </w:r>
    </w:p>
    <w:p w:rsidR="000B1334" w:rsidRPr="001D344F" w:rsidRDefault="000B1334" w:rsidP="00F631C9">
      <w:pPr>
        <w:pStyle w:val="ListParagraph"/>
        <w:numPr>
          <w:ilvl w:val="0"/>
          <w:numId w:val="7"/>
        </w:numPr>
        <w:spacing w:after="0" w:line="240" w:lineRule="auto"/>
        <w:ind w:left="430"/>
        <w:rPr>
          <w:rFonts w:ascii="Times New Roman" w:hAnsi="Times New Roman" w:cs="Times New Roman"/>
          <w:sz w:val="24"/>
          <w:szCs w:val="24"/>
        </w:rPr>
      </w:pPr>
      <w:proofErr w:type="gramStart"/>
      <w:r w:rsidRPr="001D344F">
        <w:rPr>
          <w:rFonts w:ascii="Times New Roman" w:hAnsi="Times New Roman" w:cs="Times New Roman"/>
          <w:sz w:val="24"/>
          <w:szCs w:val="24"/>
        </w:rPr>
        <w:t>define</w:t>
      </w:r>
      <w:proofErr w:type="gramEnd"/>
      <w:r w:rsidRPr="001D344F">
        <w:rPr>
          <w:rFonts w:ascii="Times New Roman" w:hAnsi="Times New Roman" w:cs="Times New Roman"/>
          <w:sz w:val="24"/>
          <w:szCs w:val="24"/>
        </w:rPr>
        <w:t xml:space="preserve"> and implement a process for discerning a mission within emerging options.</w:t>
      </w:r>
    </w:p>
    <w:p w:rsidR="000B1334" w:rsidRPr="001D344F" w:rsidRDefault="000B1334" w:rsidP="000B1334">
      <w:pPr>
        <w:pStyle w:val="ListParagraph"/>
        <w:spacing w:after="0" w:line="240" w:lineRule="auto"/>
        <w:ind w:left="1440"/>
        <w:rPr>
          <w:rFonts w:ascii="Times New Roman" w:hAnsi="Times New Roman" w:cs="Times New Roman"/>
          <w:sz w:val="24"/>
          <w:szCs w:val="24"/>
        </w:rPr>
      </w:pPr>
    </w:p>
    <w:p w:rsidR="00212F95" w:rsidRDefault="00090DBF" w:rsidP="00090DBF">
      <w:pPr>
        <w:ind w:left="0" w:firstLine="0"/>
        <w:jc w:val="center"/>
        <w:rPr>
          <w:b/>
          <w:szCs w:val="24"/>
        </w:rPr>
      </w:pPr>
      <w:r w:rsidRPr="00090DBF">
        <w:rPr>
          <w:b/>
          <w:noProof/>
          <w:szCs w:val="24"/>
        </w:rPr>
        <w:drawing>
          <wp:inline distT="0" distB="0" distL="0" distR="0">
            <wp:extent cx="4035607" cy="1809750"/>
            <wp:effectExtent l="0" t="0" r="3175" b="0"/>
            <wp:docPr id="5" name="Picture 5" descr="http://pdcl.tangaza.org/wp-content/uploads/Picture8a-1024x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dcl.tangaza.org/wp-content/uploads/Picture8a-1024x53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96" t="2049" r="2233" b="15164"/>
                    <a:stretch/>
                  </pic:blipFill>
                  <pic:spPr bwMode="auto">
                    <a:xfrm>
                      <a:off x="0" y="0"/>
                      <a:ext cx="4077219" cy="1828411"/>
                    </a:xfrm>
                    <a:prstGeom prst="rect">
                      <a:avLst/>
                    </a:prstGeom>
                    <a:noFill/>
                    <a:ln>
                      <a:noFill/>
                    </a:ln>
                    <a:extLst>
                      <a:ext uri="{53640926-AAD7-44D8-BBD7-CCE9431645EC}">
                        <a14:shadowObscured xmlns:a14="http://schemas.microsoft.com/office/drawing/2010/main"/>
                      </a:ext>
                    </a:extLst>
                  </pic:spPr>
                </pic:pic>
              </a:graphicData>
            </a:graphic>
          </wp:inline>
        </w:drawing>
      </w:r>
    </w:p>
    <w:p w:rsidR="00090DBF" w:rsidRPr="001D344F" w:rsidRDefault="00090DBF" w:rsidP="00090DBF">
      <w:pPr>
        <w:ind w:left="0" w:firstLine="0"/>
        <w:jc w:val="center"/>
        <w:rPr>
          <w:b/>
          <w:szCs w:val="24"/>
        </w:rPr>
      </w:pPr>
    </w:p>
    <w:p w:rsidR="004A1306" w:rsidRDefault="00D505AB" w:rsidP="00212F95">
      <w:pPr>
        <w:ind w:left="0" w:firstLine="0"/>
        <w:rPr>
          <w:szCs w:val="24"/>
        </w:rPr>
      </w:pPr>
      <w:r w:rsidRPr="001D344F">
        <w:rPr>
          <w:szCs w:val="24"/>
        </w:rPr>
        <w:t xml:space="preserve">The duration of the certificate is based on a </w:t>
      </w:r>
      <w:r w:rsidR="000B1334" w:rsidRPr="001D344F">
        <w:rPr>
          <w:szCs w:val="24"/>
        </w:rPr>
        <w:t>two</w:t>
      </w:r>
      <w:r w:rsidRPr="001D344F">
        <w:rPr>
          <w:szCs w:val="24"/>
        </w:rPr>
        <w:t>-year cycle so that leaders can pla</w:t>
      </w:r>
      <w:r w:rsidR="00792ABA">
        <w:rPr>
          <w:szCs w:val="24"/>
        </w:rPr>
        <w:t xml:space="preserve">n to attend well ahead of time and be equipped </w:t>
      </w:r>
      <w:r w:rsidR="00792ABA">
        <w:rPr>
          <w:szCs w:val="24"/>
        </w:rPr>
        <w:lastRenderedPageBreak/>
        <w:t xml:space="preserve">with the leadership skills the </w:t>
      </w:r>
      <w:proofErr w:type="spellStart"/>
      <w:r w:rsidR="00792ABA">
        <w:rPr>
          <w:szCs w:val="24"/>
        </w:rPr>
        <w:t>programme</w:t>
      </w:r>
      <w:proofErr w:type="spellEnd"/>
      <w:r w:rsidR="00792ABA">
        <w:rPr>
          <w:szCs w:val="24"/>
        </w:rPr>
        <w:t xml:space="preserve"> provides during their term of office (3 years for the majority).</w:t>
      </w:r>
    </w:p>
    <w:p w:rsidR="00850E50" w:rsidRDefault="00850E50" w:rsidP="00212F95">
      <w:pPr>
        <w:ind w:left="0" w:firstLine="0"/>
        <w:rPr>
          <w:szCs w:val="24"/>
        </w:rPr>
      </w:pPr>
    </w:p>
    <w:p w:rsidR="004A1306" w:rsidRPr="001D344F" w:rsidRDefault="004A1306" w:rsidP="00850E50">
      <w:pPr>
        <w:pStyle w:val="ListParagraph"/>
        <w:numPr>
          <w:ilvl w:val="0"/>
          <w:numId w:val="11"/>
        </w:numPr>
        <w:spacing w:after="0"/>
        <w:rPr>
          <w:rFonts w:ascii="Times New Roman" w:hAnsi="Times New Roman" w:cs="Times New Roman"/>
          <w:b/>
          <w:sz w:val="24"/>
          <w:szCs w:val="24"/>
        </w:rPr>
      </w:pPr>
      <w:r w:rsidRPr="001D344F">
        <w:rPr>
          <w:rFonts w:ascii="Times New Roman" w:hAnsi="Times New Roman" w:cs="Times New Roman"/>
          <w:b/>
          <w:sz w:val="24"/>
          <w:szCs w:val="24"/>
        </w:rPr>
        <w:t>The Three Modules</w:t>
      </w:r>
    </w:p>
    <w:p w:rsidR="004A1306" w:rsidRPr="001D344F" w:rsidRDefault="004A1306" w:rsidP="00850E50">
      <w:pPr>
        <w:spacing w:after="0"/>
        <w:ind w:left="0" w:firstLine="0"/>
        <w:rPr>
          <w:szCs w:val="24"/>
        </w:rPr>
      </w:pPr>
      <w:r w:rsidRPr="001D344F">
        <w:rPr>
          <w:szCs w:val="24"/>
        </w:rPr>
        <w:t xml:space="preserve">Module 1: Developing the Leader </w:t>
      </w:r>
      <w:r w:rsidR="006F6DCA">
        <w:rPr>
          <w:szCs w:val="24"/>
        </w:rPr>
        <w:t>W</w:t>
      </w:r>
      <w:r w:rsidRPr="001D344F">
        <w:rPr>
          <w:szCs w:val="24"/>
        </w:rPr>
        <w:t>ithin.</w:t>
      </w:r>
    </w:p>
    <w:p w:rsidR="004A1306" w:rsidRPr="001D344F" w:rsidRDefault="004A1306" w:rsidP="004A1306">
      <w:pPr>
        <w:ind w:left="0" w:firstLine="0"/>
        <w:rPr>
          <w:szCs w:val="24"/>
        </w:rPr>
      </w:pPr>
      <w:r w:rsidRPr="001D344F">
        <w:rPr>
          <w:szCs w:val="24"/>
        </w:rPr>
        <w:t>Module 2: Creating a Faith</w:t>
      </w:r>
      <w:r w:rsidR="00F631C9" w:rsidRPr="001D344F">
        <w:rPr>
          <w:szCs w:val="24"/>
        </w:rPr>
        <w:t>-</w:t>
      </w:r>
      <w:r w:rsidRPr="001D344F">
        <w:rPr>
          <w:szCs w:val="24"/>
        </w:rPr>
        <w:t>filled Congregational Culture.</w:t>
      </w:r>
    </w:p>
    <w:p w:rsidR="004A1306" w:rsidRPr="001D344F" w:rsidRDefault="004A1306" w:rsidP="004A1306">
      <w:pPr>
        <w:ind w:left="0" w:firstLine="0"/>
        <w:rPr>
          <w:szCs w:val="24"/>
        </w:rPr>
      </w:pPr>
      <w:r w:rsidRPr="001D344F">
        <w:rPr>
          <w:szCs w:val="24"/>
        </w:rPr>
        <w:t>Module 3: Leadership for Mission.</w:t>
      </w:r>
    </w:p>
    <w:p w:rsidR="00212F95" w:rsidRPr="001D344F" w:rsidRDefault="00212F95" w:rsidP="00212F95">
      <w:pPr>
        <w:ind w:left="0" w:firstLine="0"/>
        <w:rPr>
          <w:szCs w:val="24"/>
        </w:rPr>
      </w:pPr>
    </w:p>
    <w:p w:rsidR="004A1306" w:rsidRPr="001D344F" w:rsidRDefault="004A1306" w:rsidP="00850E50">
      <w:pPr>
        <w:pStyle w:val="ListParagraph"/>
        <w:numPr>
          <w:ilvl w:val="0"/>
          <w:numId w:val="11"/>
        </w:numPr>
        <w:spacing w:after="0"/>
        <w:rPr>
          <w:rFonts w:ascii="Times New Roman" w:hAnsi="Times New Roman" w:cs="Times New Roman"/>
          <w:b/>
          <w:sz w:val="24"/>
          <w:szCs w:val="24"/>
        </w:rPr>
      </w:pPr>
      <w:r w:rsidRPr="001D344F">
        <w:rPr>
          <w:rFonts w:ascii="Times New Roman" w:hAnsi="Times New Roman" w:cs="Times New Roman"/>
          <w:b/>
          <w:sz w:val="24"/>
          <w:szCs w:val="24"/>
        </w:rPr>
        <w:t>Content of Module 1</w:t>
      </w:r>
    </w:p>
    <w:p w:rsidR="004A1306" w:rsidRPr="001D344F" w:rsidRDefault="004A1306" w:rsidP="00850E50">
      <w:pPr>
        <w:spacing w:after="0"/>
        <w:ind w:left="0" w:firstLine="0"/>
        <w:rPr>
          <w:szCs w:val="24"/>
        </w:rPr>
      </w:pPr>
      <w:r w:rsidRPr="001D344F">
        <w:rPr>
          <w:szCs w:val="24"/>
        </w:rPr>
        <w:t>Organization as a Living System /Charism Tree</w:t>
      </w:r>
    </w:p>
    <w:p w:rsidR="004A1306" w:rsidRPr="001D344F" w:rsidRDefault="004A1306" w:rsidP="004A1306">
      <w:pPr>
        <w:ind w:left="0" w:firstLine="0"/>
        <w:rPr>
          <w:szCs w:val="24"/>
        </w:rPr>
      </w:pPr>
      <w:r w:rsidRPr="001D344F">
        <w:rPr>
          <w:szCs w:val="24"/>
        </w:rPr>
        <w:t>Generational leadership views, values and styles.</w:t>
      </w:r>
    </w:p>
    <w:p w:rsidR="004A1306" w:rsidRPr="001D344F" w:rsidRDefault="004A1306" w:rsidP="004A1306">
      <w:pPr>
        <w:ind w:left="0" w:firstLine="0"/>
        <w:rPr>
          <w:szCs w:val="24"/>
        </w:rPr>
      </w:pPr>
      <w:r w:rsidRPr="001D344F">
        <w:rPr>
          <w:szCs w:val="24"/>
        </w:rPr>
        <w:t>Stages of team development: signs of dysfunction in a team.</w:t>
      </w:r>
    </w:p>
    <w:p w:rsidR="004A1306" w:rsidRPr="001D344F" w:rsidRDefault="004A1306" w:rsidP="004A1306">
      <w:pPr>
        <w:ind w:left="0" w:firstLine="0"/>
        <w:rPr>
          <w:szCs w:val="24"/>
        </w:rPr>
      </w:pPr>
      <w:r w:rsidRPr="001D344F">
        <w:rPr>
          <w:szCs w:val="24"/>
        </w:rPr>
        <w:t>Transformative Experience Framework: context, system, person and faith (an analytical tool) Praxis events</w:t>
      </w:r>
    </w:p>
    <w:p w:rsidR="004A1306" w:rsidRPr="001D344F" w:rsidRDefault="004A1306" w:rsidP="004A1306">
      <w:pPr>
        <w:ind w:left="0" w:firstLine="0"/>
        <w:rPr>
          <w:szCs w:val="24"/>
        </w:rPr>
      </w:pPr>
      <w:r w:rsidRPr="001D344F">
        <w:rPr>
          <w:szCs w:val="24"/>
        </w:rPr>
        <w:t>Self-awareness as a person: multiple intelligences; emotional intelligence; the brain.</w:t>
      </w:r>
    </w:p>
    <w:p w:rsidR="004A1306" w:rsidRPr="001D344F" w:rsidRDefault="004A1306" w:rsidP="004A1306">
      <w:pPr>
        <w:ind w:left="0" w:firstLine="0"/>
        <w:rPr>
          <w:szCs w:val="24"/>
        </w:rPr>
      </w:pPr>
      <w:r w:rsidRPr="001D344F">
        <w:rPr>
          <w:szCs w:val="24"/>
        </w:rPr>
        <w:t>The African experience of leadership.</w:t>
      </w:r>
    </w:p>
    <w:p w:rsidR="004A1306" w:rsidRPr="001D344F" w:rsidRDefault="004A1306" w:rsidP="004A1306">
      <w:pPr>
        <w:ind w:left="0" w:firstLine="0"/>
        <w:rPr>
          <w:szCs w:val="24"/>
        </w:rPr>
      </w:pPr>
      <w:r w:rsidRPr="001D344F">
        <w:rPr>
          <w:szCs w:val="24"/>
        </w:rPr>
        <w:t>Power and Authority</w:t>
      </w:r>
    </w:p>
    <w:p w:rsidR="004A1306" w:rsidRDefault="00F631C9" w:rsidP="00E16906">
      <w:pPr>
        <w:pStyle w:val="ListParagraph"/>
        <w:ind w:left="0"/>
        <w:rPr>
          <w:rFonts w:ascii="Times New Roman" w:hAnsi="Times New Roman" w:cs="Times New Roman"/>
          <w:sz w:val="24"/>
          <w:szCs w:val="24"/>
        </w:rPr>
      </w:pPr>
      <w:proofErr w:type="spellStart"/>
      <w:proofErr w:type="gramStart"/>
      <w:r w:rsidRPr="001D344F">
        <w:rPr>
          <w:rFonts w:ascii="Times New Roman" w:hAnsi="Times New Roman" w:cs="Times New Roman"/>
          <w:b/>
          <w:sz w:val="24"/>
          <w:szCs w:val="24"/>
        </w:rPr>
        <w:t>ii.i</w:t>
      </w:r>
      <w:proofErr w:type="spellEnd"/>
      <w:proofErr w:type="gramEnd"/>
      <w:r w:rsidRPr="001D344F">
        <w:rPr>
          <w:rFonts w:ascii="Times New Roman" w:hAnsi="Times New Roman" w:cs="Times New Roman"/>
          <w:b/>
          <w:sz w:val="24"/>
          <w:szCs w:val="24"/>
        </w:rPr>
        <w:t>. Action-Reflection Weekend Session</w:t>
      </w:r>
      <w:r w:rsidRPr="001D344F">
        <w:rPr>
          <w:rFonts w:ascii="Times New Roman" w:hAnsi="Times New Roman" w:cs="Times New Roman"/>
          <w:sz w:val="24"/>
          <w:szCs w:val="24"/>
        </w:rPr>
        <w:t xml:space="preserve"> – 6 months after Module 1 – Sharing and review of Learning Summaries</w:t>
      </w:r>
    </w:p>
    <w:p w:rsidR="001D344F" w:rsidRPr="001D344F" w:rsidRDefault="001D344F" w:rsidP="00F631C9">
      <w:pPr>
        <w:pStyle w:val="ListParagraph"/>
        <w:ind w:left="360"/>
        <w:rPr>
          <w:rFonts w:ascii="Times New Roman" w:hAnsi="Times New Roman" w:cs="Times New Roman"/>
          <w:sz w:val="24"/>
          <w:szCs w:val="24"/>
        </w:rPr>
      </w:pPr>
    </w:p>
    <w:p w:rsidR="007026E6" w:rsidRPr="001D344F" w:rsidRDefault="00F631C9" w:rsidP="00850E50">
      <w:pPr>
        <w:pStyle w:val="ListParagraph"/>
        <w:numPr>
          <w:ilvl w:val="0"/>
          <w:numId w:val="14"/>
        </w:numPr>
        <w:spacing w:after="0"/>
        <w:rPr>
          <w:rFonts w:ascii="Times New Roman" w:hAnsi="Times New Roman" w:cs="Times New Roman"/>
          <w:b/>
          <w:sz w:val="24"/>
          <w:szCs w:val="24"/>
        </w:rPr>
      </w:pPr>
      <w:r w:rsidRPr="001D344F">
        <w:rPr>
          <w:rFonts w:ascii="Times New Roman" w:hAnsi="Times New Roman" w:cs="Times New Roman"/>
          <w:b/>
          <w:sz w:val="24"/>
          <w:szCs w:val="24"/>
        </w:rPr>
        <w:t>Content of Module 2</w:t>
      </w:r>
    </w:p>
    <w:p w:rsidR="00A105BC" w:rsidRDefault="00A105BC" w:rsidP="00850E50">
      <w:pPr>
        <w:spacing w:after="0"/>
        <w:ind w:left="10"/>
      </w:pPr>
      <w:r>
        <w:tab/>
      </w:r>
      <w:r w:rsidRPr="00CC5E29">
        <w:t xml:space="preserve">Role of Provincial </w:t>
      </w:r>
    </w:p>
    <w:p w:rsidR="00A105BC" w:rsidRDefault="00A105BC" w:rsidP="00A105BC">
      <w:pPr>
        <w:ind w:left="10"/>
      </w:pPr>
      <w:r>
        <w:t xml:space="preserve">Role of Councilor </w:t>
      </w:r>
      <w:r w:rsidR="006F6DCA">
        <w:t xml:space="preserve">/ Team members </w:t>
      </w:r>
      <w:r>
        <w:t>– Dysfunctional Councils</w:t>
      </w:r>
    </w:p>
    <w:p w:rsidR="00A105BC" w:rsidRDefault="00A105BC" w:rsidP="00A105BC">
      <w:pPr>
        <w:ind w:left="10"/>
      </w:pPr>
      <w:r w:rsidRPr="00CC5E29">
        <w:t>The role of the Provincial in build</w:t>
      </w:r>
      <w:r>
        <w:t>ing an Organizational Culture</w:t>
      </w:r>
    </w:p>
    <w:p w:rsidR="00A105BC" w:rsidRDefault="00A105BC" w:rsidP="00A105BC">
      <w:pPr>
        <w:ind w:left="10"/>
      </w:pPr>
      <w:r w:rsidRPr="00CC5E29">
        <w:t>Making a Plan</w:t>
      </w:r>
      <w:r w:rsidR="00046A1F">
        <w:t xml:space="preserve"> </w:t>
      </w:r>
      <w:r w:rsidR="00900ABC">
        <w:t>for</w:t>
      </w:r>
      <w:r w:rsidRPr="00CC5E29">
        <w:t xml:space="preserve"> Animation </w:t>
      </w:r>
      <w:r w:rsidR="00900ABC">
        <w:t>of</w:t>
      </w:r>
      <w:r w:rsidRPr="00CC5E29">
        <w:t xml:space="preserve"> a Province </w:t>
      </w:r>
    </w:p>
    <w:p w:rsidR="00A105BC" w:rsidRDefault="00A105BC" w:rsidP="00A105BC">
      <w:pPr>
        <w:ind w:left="10"/>
      </w:pPr>
      <w:r w:rsidRPr="00CC5E29">
        <w:t>Intercultural Livi</w:t>
      </w:r>
      <w:r>
        <w:t xml:space="preserve">ng in a Religious Congregation </w:t>
      </w:r>
    </w:p>
    <w:p w:rsidR="00A105BC" w:rsidRDefault="00A105BC" w:rsidP="00A105BC">
      <w:pPr>
        <w:ind w:left="10"/>
      </w:pPr>
      <w:r w:rsidRPr="00CC5E29">
        <w:tab/>
        <w:t xml:space="preserve">Theological Reflection </w:t>
      </w:r>
    </w:p>
    <w:p w:rsidR="00A105BC" w:rsidRDefault="00A105BC" w:rsidP="00A105BC">
      <w:pPr>
        <w:ind w:left="10"/>
      </w:pPr>
      <w:r w:rsidRPr="00CC5E29">
        <w:t xml:space="preserve">Conflict and Confrontation </w:t>
      </w:r>
    </w:p>
    <w:p w:rsidR="00A105BC" w:rsidRDefault="00A105BC" w:rsidP="00A105BC">
      <w:pPr>
        <w:ind w:left="10"/>
      </w:pPr>
      <w:r w:rsidRPr="00CC5E29">
        <w:tab/>
        <w:t xml:space="preserve">Compassion &amp; Forgiveness in a Religious Congregation </w:t>
      </w:r>
    </w:p>
    <w:p w:rsidR="00A105BC" w:rsidRDefault="00A105BC" w:rsidP="00A105BC">
      <w:pPr>
        <w:ind w:left="10"/>
      </w:pPr>
      <w:r>
        <w:t>Coaching</w:t>
      </w:r>
    </w:p>
    <w:p w:rsidR="00F631C9" w:rsidRDefault="00A105BC" w:rsidP="00850E50">
      <w:pPr>
        <w:ind w:left="10"/>
      </w:pPr>
      <w:r w:rsidRPr="00CC5E29">
        <w:tab/>
        <w:t xml:space="preserve">Contemplative Dialogue </w:t>
      </w:r>
    </w:p>
    <w:p w:rsidR="00850E50" w:rsidRDefault="00850E50" w:rsidP="00850E50">
      <w:pPr>
        <w:pStyle w:val="ListParagraph"/>
        <w:ind w:left="1080"/>
        <w:rPr>
          <w:rFonts w:ascii="Times New Roman" w:hAnsi="Times New Roman" w:cs="Times New Roman"/>
          <w:b/>
          <w:sz w:val="24"/>
          <w:szCs w:val="24"/>
        </w:rPr>
      </w:pPr>
    </w:p>
    <w:p w:rsidR="00F631C9" w:rsidRDefault="00F631C9" w:rsidP="00850E50">
      <w:pPr>
        <w:pStyle w:val="ListParagraph"/>
        <w:numPr>
          <w:ilvl w:val="0"/>
          <w:numId w:val="14"/>
        </w:numPr>
        <w:spacing w:after="0"/>
        <w:rPr>
          <w:rFonts w:ascii="Times New Roman" w:hAnsi="Times New Roman" w:cs="Times New Roman"/>
          <w:b/>
          <w:sz w:val="24"/>
          <w:szCs w:val="24"/>
        </w:rPr>
      </w:pPr>
      <w:r w:rsidRPr="001D344F">
        <w:rPr>
          <w:rFonts w:ascii="Times New Roman" w:hAnsi="Times New Roman" w:cs="Times New Roman"/>
          <w:b/>
          <w:sz w:val="24"/>
          <w:szCs w:val="24"/>
        </w:rPr>
        <w:lastRenderedPageBreak/>
        <w:t>Content of Module 3</w:t>
      </w:r>
    </w:p>
    <w:p w:rsidR="00924375" w:rsidRDefault="00A105BC" w:rsidP="00850E50">
      <w:pPr>
        <w:spacing w:after="0" w:line="259" w:lineRule="auto"/>
        <w:ind w:left="0" w:right="0" w:firstLine="0"/>
        <w:jc w:val="left"/>
        <w:rPr>
          <w:rFonts w:eastAsiaTheme="minorHAnsi"/>
          <w:color w:val="auto"/>
          <w:szCs w:val="24"/>
        </w:rPr>
      </w:pPr>
      <w:r w:rsidRPr="00A105BC">
        <w:rPr>
          <w:rFonts w:eastAsiaTheme="minorHAnsi"/>
          <w:color w:val="auto"/>
          <w:szCs w:val="24"/>
        </w:rPr>
        <w:t>Reading the Signs of the Times</w:t>
      </w:r>
      <w:r>
        <w:rPr>
          <w:rFonts w:eastAsiaTheme="minorHAnsi"/>
          <w:color w:val="auto"/>
          <w:szCs w:val="24"/>
        </w:rPr>
        <w:t xml:space="preserve"> -</w:t>
      </w:r>
      <w:r w:rsidR="005B5178">
        <w:rPr>
          <w:rFonts w:eastAsiaTheme="minorHAnsi"/>
          <w:color w:val="auto"/>
          <w:szCs w:val="24"/>
        </w:rPr>
        <w:t xml:space="preserve"> Global Trends </w:t>
      </w:r>
      <w:proofErr w:type="spellStart"/>
      <w:r w:rsidR="006F6DCA">
        <w:rPr>
          <w:rFonts w:eastAsiaTheme="minorHAnsi"/>
          <w:color w:val="auto"/>
          <w:szCs w:val="24"/>
        </w:rPr>
        <w:t>PP</w:t>
      </w:r>
      <w:r w:rsidR="00DC23F2">
        <w:rPr>
          <w:rFonts w:eastAsiaTheme="minorHAnsi"/>
          <w:color w:val="auto"/>
          <w:szCs w:val="24"/>
        </w:rPr>
        <w:t>t</w:t>
      </w:r>
      <w:proofErr w:type="spellEnd"/>
    </w:p>
    <w:p w:rsidR="005B5178" w:rsidRDefault="005B5178" w:rsidP="003929AA">
      <w:pPr>
        <w:spacing w:after="0" w:line="259" w:lineRule="auto"/>
        <w:ind w:left="0" w:right="0" w:firstLine="0"/>
        <w:jc w:val="left"/>
        <w:rPr>
          <w:rFonts w:eastAsiaTheme="minorHAnsi"/>
          <w:color w:val="auto"/>
          <w:szCs w:val="24"/>
        </w:rPr>
      </w:pPr>
      <w:r w:rsidRPr="00A105BC">
        <w:rPr>
          <w:rFonts w:eastAsiaTheme="minorHAnsi"/>
          <w:color w:val="auto"/>
          <w:szCs w:val="24"/>
        </w:rPr>
        <w:t>Consecrated Life for Mission:  Pope</w:t>
      </w:r>
      <w:r>
        <w:rPr>
          <w:rFonts w:eastAsiaTheme="minorHAnsi"/>
          <w:color w:val="auto"/>
          <w:szCs w:val="24"/>
        </w:rPr>
        <w:t xml:space="preserve"> Francis Prophecy and </w:t>
      </w:r>
      <w:r w:rsidR="0006154A">
        <w:rPr>
          <w:rFonts w:eastAsiaTheme="minorHAnsi"/>
          <w:color w:val="auto"/>
          <w:szCs w:val="24"/>
        </w:rPr>
        <w:tab/>
      </w:r>
      <w:r>
        <w:rPr>
          <w:rFonts w:eastAsiaTheme="minorHAnsi"/>
          <w:color w:val="auto"/>
          <w:szCs w:val="24"/>
        </w:rPr>
        <w:t>Mission</w:t>
      </w:r>
      <w:r w:rsidR="0006154A">
        <w:rPr>
          <w:rFonts w:eastAsiaTheme="minorHAnsi"/>
          <w:color w:val="auto"/>
          <w:szCs w:val="24"/>
        </w:rPr>
        <w:t xml:space="preserve">: </w:t>
      </w:r>
      <w:r w:rsidRPr="00A105BC">
        <w:rPr>
          <w:rFonts w:eastAsiaTheme="minorHAnsi"/>
          <w:color w:val="auto"/>
          <w:szCs w:val="24"/>
        </w:rPr>
        <w:t>Scriptural basis of Prophecy</w:t>
      </w:r>
    </w:p>
    <w:p w:rsidR="005B5178" w:rsidRPr="00A105BC" w:rsidRDefault="005B5178" w:rsidP="00E16906">
      <w:pPr>
        <w:spacing w:after="0" w:line="259" w:lineRule="auto"/>
        <w:ind w:left="0" w:right="0" w:firstLine="0"/>
        <w:jc w:val="left"/>
        <w:rPr>
          <w:rFonts w:eastAsiaTheme="minorHAnsi"/>
          <w:b/>
          <w:color w:val="auto"/>
          <w:szCs w:val="24"/>
        </w:rPr>
      </w:pPr>
      <w:r w:rsidRPr="00A105BC">
        <w:rPr>
          <w:rFonts w:eastAsiaTheme="minorHAnsi"/>
          <w:color w:val="auto"/>
          <w:szCs w:val="24"/>
        </w:rPr>
        <w:t xml:space="preserve">Organization in the Mind </w:t>
      </w:r>
    </w:p>
    <w:p w:rsidR="005B5178" w:rsidRPr="00A105BC" w:rsidRDefault="005B5178" w:rsidP="00E16906">
      <w:pPr>
        <w:spacing w:after="0" w:line="259" w:lineRule="auto"/>
        <w:ind w:left="0" w:right="0" w:firstLine="0"/>
        <w:jc w:val="left"/>
        <w:rPr>
          <w:rFonts w:eastAsiaTheme="minorHAnsi"/>
          <w:b/>
          <w:color w:val="auto"/>
          <w:szCs w:val="24"/>
        </w:rPr>
      </w:pPr>
      <w:r w:rsidRPr="00A105BC">
        <w:rPr>
          <w:rFonts w:eastAsiaTheme="minorHAnsi"/>
          <w:color w:val="auto"/>
          <w:szCs w:val="24"/>
        </w:rPr>
        <w:t xml:space="preserve">Theory U as a Framework for Profound Change </w:t>
      </w:r>
    </w:p>
    <w:p w:rsidR="005B5178" w:rsidRPr="00A105BC" w:rsidRDefault="005B5178" w:rsidP="00E16906">
      <w:pPr>
        <w:spacing w:after="0" w:line="259" w:lineRule="auto"/>
        <w:ind w:left="0" w:right="0" w:firstLine="0"/>
        <w:jc w:val="left"/>
        <w:rPr>
          <w:rFonts w:eastAsiaTheme="minorHAnsi"/>
          <w:color w:val="auto"/>
          <w:szCs w:val="24"/>
        </w:rPr>
      </w:pPr>
      <w:r w:rsidRPr="00A105BC">
        <w:rPr>
          <w:rFonts w:eastAsiaTheme="minorHAnsi"/>
          <w:color w:val="auto"/>
          <w:szCs w:val="24"/>
        </w:rPr>
        <w:t xml:space="preserve">Value clarification </w:t>
      </w:r>
    </w:p>
    <w:p w:rsidR="00A105BC" w:rsidRPr="00A105BC" w:rsidRDefault="00A105BC" w:rsidP="00E16906">
      <w:pPr>
        <w:spacing w:after="0" w:line="259" w:lineRule="auto"/>
        <w:ind w:left="0" w:right="0" w:firstLine="0"/>
        <w:jc w:val="left"/>
        <w:rPr>
          <w:rFonts w:eastAsiaTheme="minorHAnsi"/>
          <w:color w:val="auto"/>
          <w:szCs w:val="24"/>
        </w:rPr>
      </w:pPr>
      <w:r w:rsidRPr="00A105BC">
        <w:rPr>
          <w:rFonts w:eastAsiaTheme="minorHAnsi"/>
          <w:color w:val="auto"/>
          <w:szCs w:val="24"/>
        </w:rPr>
        <w:t xml:space="preserve">Personal &amp; Communal Discernment </w:t>
      </w:r>
    </w:p>
    <w:p w:rsidR="00A105BC" w:rsidRDefault="00A105BC" w:rsidP="00E16906">
      <w:pPr>
        <w:spacing w:after="0" w:line="259" w:lineRule="auto"/>
        <w:ind w:left="0" w:right="0" w:firstLine="0"/>
        <w:jc w:val="left"/>
        <w:rPr>
          <w:rFonts w:eastAsiaTheme="minorHAnsi"/>
          <w:color w:val="auto"/>
          <w:szCs w:val="24"/>
        </w:rPr>
      </w:pPr>
      <w:r w:rsidRPr="00A105BC">
        <w:rPr>
          <w:rFonts w:eastAsiaTheme="minorHAnsi"/>
          <w:color w:val="auto"/>
          <w:szCs w:val="24"/>
        </w:rPr>
        <w:t xml:space="preserve">Social Teachings of the Church </w:t>
      </w:r>
    </w:p>
    <w:p w:rsidR="00A105BC" w:rsidRDefault="00A105BC" w:rsidP="00E16906">
      <w:pPr>
        <w:spacing w:after="0" w:line="259" w:lineRule="auto"/>
        <w:ind w:left="0" w:right="0" w:firstLine="0"/>
        <w:jc w:val="left"/>
        <w:rPr>
          <w:rFonts w:eastAsiaTheme="minorHAnsi"/>
          <w:color w:val="auto"/>
          <w:szCs w:val="24"/>
        </w:rPr>
      </w:pPr>
      <w:r w:rsidRPr="00A105BC">
        <w:rPr>
          <w:rFonts w:eastAsiaTheme="minorHAnsi"/>
          <w:color w:val="auto"/>
          <w:szCs w:val="24"/>
        </w:rPr>
        <w:t xml:space="preserve">Sustainable Development Goals and the Sisters’ </w:t>
      </w:r>
      <w:r w:rsidR="006F6DCA">
        <w:rPr>
          <w:rFonts w:eastAsiaTheme="minorHAnsi"/>
          <w:color w:val="auto"/>
          <w:szCs w:val="24"/>
        </w:rPr>
        <w:t>M</w:t>
      </w:r>
      <w:r w:rsidRPr="00A105BC">
        <w:rPr>
          <w:rFonts w:eastAsiaTheme="minorHAnsi"/>
          <w:color w:val="auto"/>
          <w:szCs w:val="24"/>
        </w:rPr>
        <w:t xml:space="preserve">ission </w:t>
      </w:r>
    </w:p>
    <w:p w:rsidR="00A105BC" w:rsidRDefault="005B5178" w:rsidP="00E16906">
      <w:pPr>
        <w:spacing w:after="160" w:line="259" w:lineRule="auto"/>
        <w:ind w:left="0" w:right="0" w:firstLine="0"/>
        <w:contextualSpacing/>
        <w:jc w:val="left"/>
        <w:rPr>
          <w:rFonts w:eastAsiaTheme="minorHAnsi"/>
          <w:color w:val="auto"/>
          <w:szCs w:val="24"/>
        </w:rPr>
      </w:pPr>
      <w:r>
        <w:rPr>
          <w:rFonts w:eastAsiaTheme="minorHAnsi"/>
          <w:color w:val="auto"/>
          <w:szCs w:val="24"/>
        </w:rPr>
        <w:t xml:space="preserve">Mission versus </w:t>
      </w:r>
      <w:r w:rsidR="00A105BC" w:rsidRPr="00A105BC">
        <w:rPr>
          <w:rFonts w:eastAsiaTheme="minorHAnsi"/>
          <w:color w:val="auto"/>
          <w:szCs w:val="24"/>
        </w:rPr>
        <w:t>Ministry, Mission vs. Business</w:t>
      </w:r>
    </w:p>
    <w:p w:rsidR="00A105BC" w:rsidRPr="00A105BC" w:rsidRDefault="00A105BC" w:rsidP="00E16906">
      <w:pPr>
        <w:spacing w:after="160" w:line="259" w:lineRule="auto"/>
        <w:ind w:left="0" w:right="0" w:firstLine="0"/>
        <w:contextualSpacing/>
        <w:jc w:val="left"/>
        <w:rPr>
          <w:rFonts w:eastAsiaTheme="minorHAnsi"/>
          <w:color w:val="auto"/>
          <w:szCs w:val="24"/>
        </w:rPr>
      </w:pPr>
      <w:r w:rsidRPr="00A105BC">
        <w:rPr>
          <w:rFonts w:eastAsiaTheme="minorHAnsi"/>
          <w:color w:val="auto"/>
          <w:szCs w:val="24"/>
        </w:rPr>
        <w:t xml:space="preserve">Human Cost of Mission </w:t>
      </w:r>
    </w:p>
    <w:p w:rsidR="00A105BC" w:rsidRPr="00A105BC" w:rsidRDefault="00A105BC" w:rsidP="00E16906">
      <w:pPr>
        <w:spacing w:after="160" w:line="259" w:lineRule="auto"/>
        <w:ind w:left="0" w:right="0" w:firstLine="0"/>
        <w:contextualSpacing/>
        <w:jc w:val="left"/>
        <w:rPr>
          <w:rFonts w:eastAsiaTheme="minorHAnsi"/>
          <w:color w:val="auto"/>
          <w:szCs w:val="24"/>
        </w:rPr>
      </w:pPr>
      <w:r w:rsidRPr="00A105BC">
        <w:rPr>
          <w:rFonts w:eastAsiaTheme="minorHAnsi"/>
          <w:color w:val="auto"/>
          <w:szCs w:val="24"/>
        </w:rPr>
        <w:t xml:space="preserve">Contemplative Dialogue </w:t>
      </w:r>
    </w:p>
    <w:p w:rsidR="005B5178" w:rsidRDefault="005B5178" w:rsidP="00E16906">
      <w:pPr>
        <w:spacing w:after="0" w:line="259" w:lineRule="auto"/>
        <w:ind w:left="0" w:right="0" w:firstLine="0"/>
        <w:jc w:val="left"/>
        <w:rPr>
          <w:rFonts w:eastAsiaTheme="minorHAnsi"/>
          <w:color w:val="auto"/>
          <w:szCs w:val="24"/>
        </w:rPr>
      </w:pPr>
      <w:r w:rsidRPr="00A105BC">
        <w:rPr>
          <w:rFonts w:eastAsiaTheme="minorHAnsi"/>
          <w:color w:val="auto"/>
          <w:szCs w:val="24"/>
        </w:rPr>
        <w:t>Celebrating the Missio</w:t>
      </w:r>
      <w:r>
        <w:rPr>
          <w:rFonts w:eastAsiaTheme="minorHAnsi"/>
          <w:color w:val="auto"/>
          <w:szCs w:val="24"/>
        </w:rPr>
        <w:t xml:space="preserve">n of Sisters </w:t>
      </w:r>
    </w:p>
    <w:p w:rsidR="004D4E76" w:rsidRDefault="004D4E76" w:rsidP="00A268FC">
      <w:pPr>
        <w:pStyle w:val="ListParagraph"/>
        <w:spacing w:after="0" w:line="259" w:lineRule="auto"/>
        <w:ind w:left="0"/>
        <w:rPr>
          <w:rFonts w:ascii="Times New Roman" w:hAnsi="Times New Roman" w:cs="Times New Roman"/>
          <w:sz w:val="24"/>
          <w:szCs w:val="24"/>
        </w:rPr>
      </w:pPr>
    </w:p>
    <w:p w:rsidR="004D4E76" w:rsidRPr="00792ABA" w:rsidRDefault="004D4E76" w:rsidP="00A268FC">
      <w:pPr>
        <w:pStyle w:val="ListParagraph"/>
        <w:spacing w:after="0" w:line="259" w:lineRule="auto"/>
        <w:ind w:left="0"/>
        <w:rPr>
          <w:rFonts w:ascii="Times New Roman" w:hAnsi="Times New Roman" w:cs="Times New Roman"/>
          <w:sz w:val="24"/>
          <w:szCs w:val="24"/>
        </w:rPr>
      </w:pPr>
      <w:r>
        <w:rPr>
          <w:rFonts w:ascii="Times New Roman" w:hAnsi="Times New Roman" w:cs="Times New Roman"/>
          <w:sz w:val="24"/>
          <w:szCs w:val="24"/>
        </w:rPr>
        <w:t>While maintaining core themes, the</w:t>
      </w:r>
      <w:r w:rsidR="00AF724F">
        <w:rPr>
          <w:rFonts w:ascii="Times New Roman" w:hAnsi="Times New Roman" w:cs="Times New Roman"/>
          <w:sz w:val="24"/>
          <w:szCs w:val="24"/>
        </w:rPr>
        <w:t xml:space="preserve"> content of the</w:t>
      </w:r>
      <w:r>
        <w:rPr>
          <w:rFonts w:ascii="Times New Roman" w:hAnsi="Times New Roman" w:cs="Times New Roman"/>
          <w:sz w:val="24"/>
          <w:szCs w:val="24"/>
        </w:rPr>
        <w:t xml:space="preserve"> Modules</w:t>
      </w:r>
      <w:r w:rsidR="00AF724F">
        <w:rPr>
          <w:rFonts w:ascii="Times New Roman" w:hAnsi="Times New Roman" w:cs="Times New Roman"/>
          <w:sz w:val="24"/>
          <w:szCs w:val="24"/>
        </w:rPr>
        <w:t xml:space="preserve"> </w:t>
      </w:r>
      <w:r>
        <w:rPr>
          <w:rFonts w:ascii="Times New Roman" w:hAnsi="Times New Roman" w:cs="Times New Roman"/>
          <w:sz w:val="24"/>
          <w:szCs w:val="24"/>
        </w:rPr>
        <w:t>meant to respond to the current needs of Congregational leaders will undergo ongoing evaluation and updating.</w:t>
      </w:r>
    </w:p>
    <w:p w:rsidR="004D4E76" w:rsidRDefault="004D4E76" w:rsidP="00E16906">
      <w:pPr>
        <w:spacing w:after="0" w:line="259" w:lineRule="auto"/>
        <w:ind w:left="0" w:right="0" w:firstLine="0"/>
        <w:jc w:val="left"/>
        <w:rPr>
          <w:rFonts w:eastAsiaTheme="minorHAnsi"/>
          <w:color w:val="auto"/>
          <w:szCs w:val="24"/>
        </w:rPr>
      </w:pPr>
    </w:p>
    <w:p w:rsidR="00850E50" w:rsidRDefault="00850E50" w:rsidP="00E16906">
      <w:pPr>
        <w:spacing w:after="0" w:line="259" w:lineRule="auto"/>
        <w:ind w:left="0" w:right="0" w:firstLine="0"/>
        <w:jc w:val="left"/>
        <w:rPr>
          <w:rFonts w:eastAsiaTheme="minorHAnsi"/>
          <w:color w:val="auto"/>
          <w:szCs w:val="24"/>
        </w:rPr>
      </w:pPr>
    </w:p>
    <w:p w:rsidR="005B5178" w:rsidRPr="005B5178" w:rsidRDefault="00090DBF" w:rsidP="00924375">
      <w:pPr>
        <w:spacing w:after="0" w:line="259" w:lineRule="auto"/>
        <w:ind w:left="0" w:right="0" w:firstLine="0"/>
        <w:jc w:val="center"/>
        <w:rPr>
          <w:rFonts w:eastAsiaTheme="minorHAnsi"/>
          <w:b/>
          <w:color w:val="auto"/>
          <w:szCs w:val="24"/>
        </w:rPr>
      </w:pPr>
      <w:r w:rsidRPr="00090DBF">
        <w:rPr>
          <w:rFonts w:eastAsiaTheme="minorHAnsi"/>
          <w:b/>
          <w:noProof/>
          <w:color w:val="auto"/>
          <w:szCs w:val="24"/>
        </w:rPr>
        <w:drawing>
          <wp:inline distT="0" distB="0" distL="0" distR="0">
            <wp:extent cx="4112714" cy="1965321"/>
            <wp:effectExtent l="0" t="0" r="2540" b="0"/>
            <wp:docPr id="6" name="Picture 6" descr="http://pdcl.tangaza.org/wp-content/uploads/Picture16-1024x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dcl.tangaza.org/wp-content/uploads/Picture16-1024x4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4696" cy="1980604"/>
                    </a:xfrm>
                    <a:prstGeom prst="rect">
                      <a:avLst/>
                    </a:prstGeom>
                    <a:noFill/>
                    <a:ln>
                      <a:noFill/>
                    </a:ln>
                  </pic:spPr>
                </pic:pic>
              </a:graphicData>
            </a:graphic>
          </wp:inline>
        </w:drawing>
      </w:r>
    </w:p>
    <w:p w:rsidR="00850E50" w:rsidRDefault="00850E50" w:rsidP="00E16906">
      <w:pPr>
        <w:spacing w:after="0" w:line="259" w:lineRule="auto"/>
        <w:ind w:left="0" w:right="0" w:firstLine="0"/>
        <w:jc w:val="left"/>
        <w:rPr>
          <w:rFonts w:eastAsiaTheme="minorHAnsi"/>
          <w:b/>
          <w:color w:val="auto"/>
          <w:szCs w:val="24"/>
        </w:rPr>
      </w:pPr>
    </w:p>
    <w:p w:rsidR="004D4E76" w:rsidRDefault="004D4E76" w:rsidP="00E16906">
      <w:pPr>
        <w:spacing w:after="0" w:line="259" w:lineRule="auto"/>
        <w:ind w:left="0" w:right="0" w:firstLine="0"/>
        <w:jc w:val="left"/>
        <w:rPr>
          <w:rFonts w:eastAsiaTheme="minorHAnsi"/>
          <w:b/>
          <w:color w:val="auto"/>
          <w:szCs w:val="24"/>
        </w:rPr>
      </w:pPr>
    </w:p>
    <w:p w:rsidR="005B5178" w:rsidRDefault="005B5178" w:rsidP="00E16906">
      <w:pPr>
        <w:spacing w:after="0" w:line="259" w:lineRule="auto"/>
        <w:ind w:left="0" w:right="0" w:firstLine="0"/>
        <w:jc w:val="left"/>
        <w:rPr>
          <w:rFonts w:eastAsiaTheme="minorHAnsi"/>
          <w:b/>
          <w:color w:val="auto"/>
          <w:szCs w:val="24"/>
        </w:rPr>
      </w:pPr>
      <w:r w:rsidRPr="005B5178">
        <w:rPr>
          <w:rFonts w:eastAsiaTheme="minorHAnsi"/>
          <w:b/>
          <w:color w:val="auto"/>
          <w:szCs w:val="24"/>
        </w:rPr>
        <w:lastRenderedPageBreak/>
        <w:t>PDCL Learning Process</w:t>
      </w:r>
    </w:p>
    <w:p w:rsidR="00186750" w:rsidRDefault="005B5178" w:rsidP="00E16906">
      <w:pPr>
        <w:spacing w:after="0" w:line="259" w:lineRule="auto"/>
        <w:ind w:left="0" w:right="0" w:firstLine="0"/>
        <w:jc w:val="left"/>
        <w:rPr>
          <w:rFonts w:eastAsiaTheme="minorHAnsi"/>
          <w:b/>
          <w:color w:val="auto"/>
          <w:szCs w:val="24"/>
        </w:rPr>
      </w:pPr>
      <w:r>
        <w:rPr>
          <w:rFonts w:eastAsiaTheme="minorHAnsi"/>
          <w:b/>
          <w:color w:val="auto"/>
          <w:szCs w:val="24"/>
        </w:rPr>
        <w:t>Adult Learning: Learning from Experience</w:t>
      </w:r>
    </w:p>
    <w:p w:rsidR="00186750" w:rsidRPr="004D4E76" w:rsidRDefault="00186750">
      <w:pPr>
        <w:pStyle w:val="ListParagraph"/>
        <w:numPr>
          <w:ilvl w:val="0"/>
          <w:numId w:val="27"/>
        </w:numPr>
        <w:spacing w:after="0" w:line="259" w:lineRule="auto"/>
        <w:rPr>
          <w:rFonts w:ascii="Times New Roman" w:hAnsi="Times New Roman" w:cs="Times New Roman"/>
          <w:sz w:val="24"/>
          <w:szCs w:val="24"/>
        </w:rPr>
      </w:pPr>
      <w:r w:rsidRPr="004D4E76">
        <w:rPr>
          <w:szCs w:val="24"/>
        </w:rPr>
        <w:t xml:space="preserve">The aim of the Event is to work at the </w:t>
      </w:r>
      <w:r w:rsidR="008A3354" w:rsidRPr="004D4E76">
        <w:rPr>
          <w:szCs w:val="24"/>
        </w:rPr>
        <w:t>fusion of theory and experience</w:t>
      </w:r>
      <w:r w:rsidR="00046A1F" w:rsidRPr="004D4E76">
        <w:rPr>
          <w:szCs w:val="24"/>
        </w:rPr>
        <w:t xml:space="preserve"> </w:t>
      </w:r>
      <w:r w:rsidRPr="004D4E76">
        <w:rPr>
          <w:szCs w:val="24"/>
        </w:rPr>
        <w:t xml:space="preserve">by using actual situations </w:t>
      </w:r>
      <w:r w:rsidR="00792ABA" w:rsidRPr="004D4E76">
        <w:rPr>
          <w:szCs w:val="24"/>
        </w:rPr>
        <w:t>Sister-</w:t>
      </w:r>
      <w:r w:rsidR="006F6DCA" w:rsidRPr="004D4E76">
        <w:rPr>
          <w:szCs w:val="24"/>
        </w:rPr>
        <w:t>L</w:t>
      </w:r>
      <w:r w:rsidR="00792ABA" w:rsidRPr="004D4E76">
        <w:rPr>
          <w:szCs w:val="24"/>
        </w:rPr>
        <w:t>eaders</w:t>
      </w:r>
      <w:r w:rsidRPr="004D4E76">
        <w:rPr>
          <w:szCs w:val="24"/>
        </w:rPr>
        <w:t xml:space="preserve"> encounter in </w:t>
      </w:r>
      <w:r w:rsidR="00792ABA" w:rsidRPr="004D4E76">
        <w:rPr>
          <w:szCs w:val="24"/>
        </w:rPr>
        <w:t>their</w:t>
      </w:r>
      <w:r w:rsidRPr="004D4E76">
        <w:rPr>
          <w:szCs w:val="24"/>
        </w:rPr>
        <w:t xml:space="preserve"> role as leaders of religious congregations</w:t>
      </w:r>
      <w:r w:rsidR="004D4E76" w:rsidRPr="004D4E76">
        <w:rPr>
          <w:szCs w:val="24"/>
        </w:rPr>
        <w:t xml:space="preserve">. </w:t>
      </w:r>
      <w:r w:rsidRPr="004D4E76">
        <w:rPr>
          <w:rFonts w:ascii="Times New Roman" w:hAnsi="Times New Roman" w:cs="Times New Roman"/>
          <w:sz w:val="24"/>
          <w:szCs w:val="24"/>
        </w:rPr>
        <w:t>Handouts will be given to support the learning</w:t>
      </w:r>
    </w:p>
    <w:p w:rsidR="00186750" w:rsidRDefault="00373071" w:rsidP="00792ABA">
      <w:pPr>
        <w:pStyle w:val="ListParagraph"/>
        <w:numPr>
          <w:ilvl w:val="0"/>
          <w:numId w:val="27"/>
        </w:numPr>
        <w:spacing w:after="0" w:line="259" w:lineRule="auto"/>
        <w:rPr>
          <w:rFonts w:ascii="Times New Roman" w:hAnsi="Times New Roman" w:cs="Times New Roman"/>
          <w:sz w:val="24"/>
          <w:szCs w:val="24"/>
        </w:rPr>
      </w:pPr>
      <w:r>
        <w:rPr>
          <w:rFonts w:ascii="Times New Roman" w:hAnsi="Times New Roman" w:cs="Times New Roman"/>
          <w:sz w:val="24"/>
          <w:szCs w:val="24"/>
        </w:rPr>
        <w:t>P</w:t>
      </w:r>
      <w:r w:rsidR="00186750" w:rsidRPr="00792ABA">
        <w:rPr>
          <w:rFonts w:ascii="Times New Roman" w:hAnsi="Times New Roman" w:cs="Times New Roman"/>
          <w:sz w:val="24"/>
          <w:szCs w:val="24"/>
        </w:rPr>
        <w:t>ower</w:t>
      </w:r>
      <w:r w:rsidR="006F6DCA">
        <w:rPr>
          <w:rFonts w:ascii="Times New Roman" w:hAnsi="Times New Roman" w:cs="Times New Roman"/>
          <w:sz w:val="24"/>
          <w:szCs w:val="24"/>
        </w:rPr>
        <w:t>P</w:t>
      </w:r>
      <w:r w:rsidR="00186750" w:rsidRPr="00792ABA">
        <w:rPr>
          <w:rFonts w:ascii="Times New Roman" w:hAnsi="Times New Roman" w:cs="Times New Roman"/>
          <w:sz w:val="24"/>
          <w:szCs w:val="24"/>
        </w:rPr>
        <w:t xml:space="preserve">oint presentations, used in the module, will be made available. If </w:t>
      </w:r>
      <w:r w:rsidR="00900ABC">
        <w:rPr>
          <w:rFonts w:ascii="Times New Roman" w:hAnsi="Times New Roman" w:cs="Times New Roman"/>
          <w:sz w:val="24"/>
          <w:szCs w:val="24"/>
        </w:rPr>
        <w:t>participants</w:t>
      </w:r>
      <w:r w:rsidR="00186750" w:rsidRPr="00792ABA">
        <w:rPr>
          <w:rFonts w:ascii="Times New Roman" w:hAnsi="Times New Roman" w:cs="Times New Roman"/>
          <w:sz w:val="24"/>
          <w:szCs w:val="24"/>
        </w:rPr>
        <w:t xml:space="preserve"> bring </w:t>
      </w:r>
      <w:r w:rsidR="00900ABC">
        <w:rPr>
          <w:rFonts w:ascii="Times New Roman" w:hAnsi="Times New Roman" w:cs="Times New Roman"/>
          <w:sz w:val="24"/>
          <w:szCs w:val="24"/>
        </w:rPr>
        <w:t>their</w:t>
      </w:r>
      <w:r w:rsidR="00186750" w:rsidRPr="00792ABA">
        <w:rPr>
          <w:rFonts w:ascii="Times New Roman" w:hAnsi="Times New Roman" w:cs="Times New Roman"/>
          <w:sz w:val="24"/>
          <w:szCs w:val="24"/>
        </w:rPr>
        <w:t xml:space="preserve"> flash drive, the</w:t>
      </w:r>
      <w:r w:rsidR="00900ABC">
        <w:rPr>
          <w:rFonts w:ascii="Times New Roman" w:hAnsi="Times New Roman" w:cs="Times New Roman"/>
          <w:sz w:val="24"/>
          <w:szCs w:val="24"/>
        </w:rPr>
        <w:t xml:space="preserve"> presentations</w:t>
      </w:r>
      <w:r w:rsidR="00186750" w:rsidRPr="00792ABA">
        <w:rPr>
          <w:rFonts w:ascii="Times New Roman" w:hAnsi="Times New Roman" w:cs="Times New Roman"/>
          <w:sz w:val="24"/>
          <w:szCs w:val="24"/>
        </w:rPr>
        <w:t xml:space="preserve"> can be copied on the last day</w:t>
      </w:r>
    </w:p>
    <w:p w:rsidR="00157E88" w:rsidRPr="00792ABA" w:rsidRDefault="00157E88" w:rsidP="00157E88">
      <w:pPr>
        <w:pStyle w:val="ListParagraph"/>
        <w:spacing w:after="0" w:line="259" w:lineRule="auto"/>
        <w:ind w:left="360"/>
        <w:rPr>
          <w:rFonts w:ascii="Times New Roman" w:hAnsi="Times New Roman" w:cs="Times New Roman"/>
          <w:sz w:val="24"/>
          <w:szCs w:val="24"/>
        </w:rPr>
      </w:pPr>
    </w:p>
    <w:p w:rsidR="005B5178" w:rsidRDefault="005B5178" w:rsidP="00E16906">
      <w:pPr>
        <w:spacing w:after="0" w:line="259" w:lineRule="auto"/>
        <w:ind w:left="0" w:right="0" w:firstLine="0"/>
        <w:jc w:val="left"/>
        <w:rPr>
          <w:rFonts w:eastAsiaTheme="minorHAnsi"/>
          <w:b/>
          <w:color w:val="auto"/>
          <w:szCs w:val="24"/>
        </w:rPr>
      </w:pPr>
      <w:r>
        <w:rPr>
          <w:rFonts w:eastAsiaTheme="minorHAnsi"/>
          <w:b/>
          <w:color w:val="auto"/>
          <w:szCs w:val="24"/>
        </w:rPr>
        <w:t>Learning Tools:</w:t>
      </w:r>
    </w:p>
    <w:p w:rsidR="0054180B" w:rsidRPr="005B5178" w:rsidRDefault="005B5178" w:rsidP="005B5178">
      <w:pPr>
        <w:numPr>
          <w:ilvl w:val="0"/>
          <w:numId w:val="19"/>
        </w:numPr>
        <w:spacing w:after="0" w:line="259" w:lineRule="auto"/>
        <w:ind w:right="0"/>
        <w:jc w:val="left"/>
        <w:rPr>
          <w:rFonts w:eastAsiaTheme="minorHAnsi"/>
          <w:color w:val="auto"/>
          <w:szCs w:val="24"/>
        </w:rPr>
      </w:pPr>
      <w:r w:rsidRPr="005B5178">
        <w:rPr>
          <w:rFonts w:eastAsiaTheme="minorHAnsi"/>
          <w:color w:val="auto"/>
          <w:szCs w:val="24"/>
          <w:lang w:val="it-IT"/>
        </w:rPr>
        <w:t>Log Book</w:t>
      </w:r>
    </w:p>
    <w:p w:rsidR="0054180B" w:rsidRPr="005B5178" w:rsidRDefault="005B5178" w:rsidP="005B5178">
      <w:pPr>
        <w:numPr>
          <w:ilvl w:val="0"/>
          <w:numId w:val="19"/>
        </w:numPr>
        <w:spacing w:after="0" w:line="259" w:lineRule="auto"/>
        <w:ind w:right="0"/>
        <w:jc w:val="left"/>
        <w:rPr>
          <w:rFonts w:eastAsiaTheme="minorHAnsi"/>
          <w:color w:val="auto"/>
          <w:szCs w:val="24"/>
        </w:rPr>
      </w:pPr>
      <w:r w:rsidRPr="005B5178">
        <w:rPr>
          <w:rFonts w:eastAsiaTheme="minorHAnsi"/>
          <w:color w:val="auto"/>
          <w:szCs w:val="24"/>
          <w:lang w:val="it-IT"/>
        </w:rPr>
        <w:t>Learning Group</w:t>
      </w:r>
    </w:p>
    <w:p w:rsidR="0054180B" w:rsidRPr="005B5178" w:rsidRDefault="005B5178" w:rsidP="005B5178">
      <w:pPr>
        <w:numPr>
          <w:ilvl w:val="0"/>
          <w:numId w:val="19"/>
        </w:numPr>
        <w:spacing w:after="0" w:line="259" w:lineRule="auto"/>
        <w:ind w:right="0"/>
        <w:jc w:val="left"/>
        <w:rPr>
          <w:rFonts w:eastAsiaTheme="minorHAnsi"/>
          <w:color w:val="auto"/>
          <w:szCs w:val="24"/>
        </w:rPr>
      </w:pPr>
      <w:r w:rsidRPr="005B5178">
        <w:rPr>
          <w:rFonts w:eastAsiaTheme="minorHAnsi"/>
          <w:color w:val="auto"/>
          <w:szCs w:val="24"/>
          <w:lang w:val="it-IT"/>
        </w:rPr>
        <w:t xml:space="preserve">Learning Summaries </w:t>
      </w:r>
    </w:p>
    <w:p w:rsidR="0054180B" w:rsidRPr="00D12400" w:rsidRDefault="005B5178" w:rsidP="005B5178">
      <w:pPr>
        <w:numPr>
          <w:ilvl w:val="0"/>
          <w:numId w:val="19"/>
        </w:numPr>
        <w:spacing w:after="0" w:line="259" w:lineRule="auto"/>
        <w:ind w:right="0"/>
        <w:jc w:val="left"/>
        <w:rPr>
          <w:rFonts w:eastAsiaTheme="minorHAnsi"/>
          <w:color w:val="auto"/>
          <w:szCs w:val="24"/>
        </w:rPr>
      </w:pPr>
      <w:r>
        <w:rPr>
          <w:rFonts w:eastAsiaTheme="minorHAnsi"/>
          <w:color w:val="auto"/>
          <w:szCs w:val="24"/>
          <w:lang w:val="it-IT"/>
        </w:rPr>
        <w:t xml:space="preserve">Practical Application Events and Praxis Events </w:t>
      </w:r>
      <w:r w:rsidR="00900ABC">
        <w:rPr>
          <w:rFonts w:eastAsiaTheme="minorHAnsi"/>
          <w:color w:val="auto"/>
          <w:szCs w:val="24"/>
          <w:lang w:val="it-IT"/>
        </w:rPr>
        <w:t>in between</w:t>
      </w:r>
      <w:r>
        <w:rPr>
          <w:rFonts w:eastAsiaTheme="minorHAnsi"/>
          <w:color w:val="auto"/>
          <w:szCs w:val="24"/>
          <w:lang w:val="it-IT"/>
        </w:rPr>
        <w:t xml:space="preserve"> t</w:t>
      </w:r>
      <w:r w:rsidRPr="005B5178">
        <w:rPr>
          <w:rFonts w:eastAsiaTheme="minorHAnsi"/>
          <w:color w:val="auto"/>
          <w:szCs w:val="24"/>
          <w:lang w:val="it-IT"/>
        </w:rPr>
        <w:t>he Modules</w:t>
      </w:r>
    </w:p>
    <w:p w:rsidR="00157129" w:rsidRDefault="00157129" w:rsidP="00D12400">
      <w:pPr>
        <w:spacing w:after="0" w:line="259" w:lineRule="auto"/>
        <w:ind w:left="0" w:right="0" w:firstLine="0"/>
        <w:jc w:val="left"/>
        <w:rPr>
          <w:rFonts w:eastAsiaTheme="minorHAnsi"/>
          <w:b/>
          <w:color w:val="auto"/>
          <w:szCs w:val="24"/>
        </w:rPr>
      </w:pPr>
    </w:p>
    <w:p w:rsidR="00D12400" w:rsidRPr="009C46C7" w:rsidRDefault="00157129" w:rsidP="00D12400">
      <w:pPr>
        <w:spacing w:after="0" w:line="259" w:lineRule="auto"/>
        <w:ind w:left="0" w:right="0" w:firstLine="0"/>
        <w:jc w:val="left"/>
        <w:rPr>
          <w:rFonts w:eastAsiaTheme="minorHAnsi"/>
          <w:b/>
          <w:color w:val="auto"/>
          <w:szCs w:val="24"/>
        </w:rPr>
      </w:pPr>
      <w:r w:rsidRPr="009C46C7">
        <w:rPr>
          <w:rFonts w:eastAsiaTheme="minorHAnsi"/>
          <w:b/>
          <w:color w:val="auto"/>
          <w:szCs w:val="24"/>
        </w:rPr>
        <w:t>Base Group</w:t>
      </w:r>
    </w:p>
    <w:p w:rsidR="00157129" w:rsidRDefault="009C46C7" w:rsidP="00D12400">
      <w:pPr>
        <w:spacing w:after="0" w:line="259" w:lineRule="auto"/>
        <w:ind w:left="0" w:right="0" w:firstLine="0"/>
        <w:jc w:val="left"/>
        <w:rPr>
          <w:rFonts w:eastAsiaTheme="minorHAnsi"/>
          <w:color w:val="auto"/>
          <w:szCs w:val="24"/>
        </w:rPr>
      </w:pPr>
      <w:r w:rsidRPr="009C46C7">
        <w:rPr>
          <w:rFonts w:eastAsiaTheme="minorHAnsi"/>
          <w:color w:val="auto"/>
          <w:szCs w:val="24"/>
        </w:rPr>
        <w:t>Participants who are g</w:t>
      </w:r>
      <w:r w:rsidR="00157129" w:rsidRPr="009C46C7">
        <w:rPr>
          <w:rFonts w:eastAsiaTheme="minorHAnsi"/>
          <w:color w:val="auto"/>
          <w:szCs w:val="24"/>
        </w:rPr>
        <w:t>eographical</w:t>
      </w:r>
      <w:r w:rsidR="00941512">
        <w:rPr>
          <w:rFonts w:eastAsiaTheme="minorHAnsi"/>
          <w:color w:val="auto"/>
          <w:szCs w:val="24"/>
        </w:rPr>
        <w:t>ly close</w:t>
      </w:r>
      <w:r w:rsidRPr="009C46C7">
        <w:rPr>
          <w:rFonts w:eastAsiaTheme="minorHAnsi"/>
          <w:color w:val="auto"/>
          <w:szCs w:val="24"/>
        </w:rPr>
        <w:t xml:space="preserve"> are encouraged to form a base group where they support one another through the</w:t>
      </w:r>
      <w:r w:rsidR="00157129" w:rsidRPr="009C46C7">
        <w:rPr>
          <w:rFonts w:eastAsiaTheme="minorHAnsi"/>
          <w:color w:val="auto"/>
          <w:szCs w:val="24"/>
        </w:rPr>
        <w:t xml:space="preserve"> sharing of personal reflection</w:t>
      </w:r>
      <w:r w:rsidRPr="009C46C7">
        <w:rPr>
          <w:rFonts w:eastAsiaTheme="minorHAnsi"/>
          <w:color w:val="auto"/>
          <w:szCs w:val="24"/>
        </w:rPr>
        <w:t>s</w:t>
      </w:r>
      <w:r w:rsidR="00157129" w:rsidRPr="009C46C7">
        <w:rPr>
          <w:rFonts w:eastAsiaTheme="minorHAnsi"/>
          <w:color w:val="auto"/>
          <w:szCs w:val="24"/>
        </w:rPr>
        <w:t xml:space="preserve"> and praxis events.</w:t>
      </w:r>
      <w:r w:rsidR="00046A1F">
        <w:rPr>
          <w:rFonts w:eastAsiaTheme="minorHAnsi"/>
          <w:color w:val="auto"/>
          <w:szCs w:val="24"/>
        </w:rPr>
        <w:t xml:space="preserve"> </w:t>
      </w:r>
      <w:r w:rsidR="00941512">
        <w:rPr>
          <w:rFonts w:eastAsiaTheme="minorHAnsi"/>
          <w:color w:val="auto"/>
          <w:szCs w:val="24"/>
        </w:rPr>
        <w:t>Forming a WhatsApp Base Group is another possibility.</w:t>
      </w:r>
    </w:p>
    <w:p w:rsidR="00157129" w:rsidRPr="00157129" w:rsidRDefault="00157129" w:rsidP="00D12400">
      <w:pPr>
        <w:spacing w:after="0" w:line="259" w:lineRule="auto"/>
        <w:ind w:left="0" w:right="0" w:firstLine="0"/>
        <w:jc w:val="left"/>
        <w:rPr>
          <w:rFonts w:eastAsiaTheme="minorHAnsi"/>
          <w:color w:val="auto"/>
          <w:szCs w:val="24"/>
        </w:rPr>
      </w:pPr>
    </w:p>
    <w:p w:rsidR="00D12400" w:rsidRDefault="00D12400" w:rsidP="00D12400">
      <w:pPr>
        <w:spacing w:after="0" w:line="259" w:lineRule="auto"/>
        <w:ind w:left="0" w:right="0" w:firstLine="0"/>
        <w:jc w:val="left"/>
        <w:rPr>
          <w:rFonts w:eastAsiaTheme="minorHAnsi"/>
          <w:b/>
          <w:color w:val="auto"/>
          <w:szCs w:val="24"/>
        </w:rPr>
      </w:pPr>
      <w:r w:rsidRPr="00D12400">
        <w:rPr>
          <w:rFonts w:eastAsiaTheme="minorHAnsi"/>
          <w:b/>
          <w:color w:val="auto"/>
          <w:szCs w:val="24"/>
        </w:rPr>
        <w:t xml:space="preserve">Action-Reflection </w:t>
      </w:r>
      <w:r w:rsidR="00EF4A38">
        <w:rPr>
          <w:rFonts w:eastAsiaTheme="minorHAnsi"/>
          <w:b/>
          <w:color w:val="auto"/>
          <w:szCs w:val="24"/>
        </w:rPr>
        <w:t xml:space="preserve">Session </w:t>
      </w:r>
      <w:r w:rsidRPr="00D12400">
        <w:rPr>
          <w:rFonts w:eastAsiaTheme="minorHAnsi"/>
          <w:b/>
          <w:color w:val="auto"/>
          <w:szCs w:val="24"/>
        </w:rPr>
        <w:t>between Modules</w:t>
      </w:r>
      <w:r w:rsidR="00EF4A38">
        <w:rPr>
          <w:rFonts w:eastAsiaTheme="minorHAnsi"/>
          <w:b/>
          <w:color w:val="auto"/>
          <w:szCs w:val="24"/>
        </w:rPr>
        <w:t xml:space="preserve"> 1 &amp; 2</w:t>
      </w:r>
      <w:r w:rsidRPr="00D12400">
        <w:rPr>
          <w:rFonts w:eastAsiaTheme="minorHAnsi"/>
          <w:b/>
          <w:color w:val="auto"/>
          <w:szCs w:val="24"/>
        </w:rPr>
        <w:t>:</w:t>
      </w:r>
    </w:p>
    <w:p w:rsidR="00941512" w:rsidRDefault="004C7E99" w:rsidP="00976943">
      <w:pPr>
        <w:spacing w:after="0" w:line="259" w:lineRule="auto"/>
        <w:ind w:left="0" w:right="0" w:firstLine="0"/>
        <w:jc w:val="left"/>
      </w:pPr>
      <w:r>
        <w:t>The process of</w:t>
      </w:r>
      <w:r w:rsidRPr="00AF05A8">
        <w:t xml:space="preserve"> making use of the</w:t>
      </w:r>
      <w:r>
        <w:t xml:space="preserve"> skills and the knowledge</w:t>
      </w:r>
      <w:r w:rsidRPr="00AF05A8">
        <w:t xml:space="preserve"> you learned</w:t>
      </w:r>
      <w:r>
        <w:t xml:space="preserve"> during the Modules</w:t>
      </w:r>
      <w:r w:rsidRPr="00AF05A8">
        <w:t xml:space="preserve">, is </w:t>
      </w:r>
      <w:r w:rsidRPr="00AF05A8">
        <w:rPr>
          <w:b/>
        </w:rPr>
        <w:t>an indispensable part of your learning and is a requirement of the Hilton Grant</w:t>
      </w:r>
      <w:r w:rsidRPr="00AF05A8">
        <w:t>. The provision of the grant depends on the evidence you provide of your learning.</w:t>
      </w:r>
      <w:r w:rsidR="008A3354">
        <w:t xml:space="preserve"> T</w:t>
      </w:r>
      <w:r w:rsidR="0018778A">
        <w:t xml:space="preserve">he </w:t>
      </w:r>
      <w:proofErr w:type="spellStart"/>
      <w:r w:rsidR="0018778A">
        <w:t>programme</w:t>
      </w:r>
      <w:proofErr w:type="spellEnd"/>
      <w:r w:rsidR="0018778A">
        <w:t xml:space="preserve"> invites you to</w:t>
      </w:r>
      <w:r w:rsidRPr="00AF05A8">
        <w:t xml:space="preserve"> write up one of these events and think about it by answering the reflection questions </w:t>
      </w:r>
      <w:r>
        <w:t>below</w:t>
      </w:r>
      <w:r w:rsidRPr="00AF05A8">
        <w:t>.</w:t>
      </w:r>
      <w:r w:rsidR="0018778A">
        <w:t xml:space="preserve"> This kind of reflection-action-reflection very much fosters a deeper assimilation and mastery of the material.</w:t>
      </w:r>
    </w:p>
    <w:p w:rsidR="00792ABA" w:rsidRDefault="00976943" w:rsidP="00976943">
      <w:pPr>
        <w:spacing w:after="0" w:line="259" w:lineRule="auto"/>
        <w:ind w:left="0" w:right="0" w:firstLine="0"/>
        <w:jc w:val="left"/>
        <w:rPr>
          <w:rFonts w:eastAsiaTheme="minorHAnsi"/>
          <w:b/>
          <w:color w:val="auto"/>
          <w:szCs w:val="24"/>
        </w:rPr>
      </w:pPr>
      <w:r>
        <w:rPr>
          <w:rFonts w:eastAsiaTheme="minorHAnsi"/>
          <w:b/>
          <w:noProof/>
          <w:color w:val="auto"/>
          <w:szCs w:val="24"/>
        </w:rPr>
        <w:lastRenderedPageBreak/>
        <w:drawing>
          <wp:inline distT="0" distB="0" distL="0" distR="0">
            <wp:extent cx="4133215" cy="128270"/>
            <wp:effectExtent l="0" t="0" r="63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215" cy="128270"/>
                    </a:xfrm>
                    <a:prstGeom prst="rect">
                      <a:avLst/>
                    </a:prstGeom>
                    <a:noFill/>
                  </pic:spPr>
                </pic:pic>
              </a:graphicData>
            </a:graphic>
          </wp:inline>
        </w:drawing>
      </w:r>
    </w:p>
    <w:p w:rsidR="00792ABA" w:rsidRDefault="00792ABA" w:rsidP="00792ABA">
      <w:pPr>
        <w:spacing w:after="0" w:line="259" w:lineRule="auto"/>
        <w:ind w:left="720" w:right="0" w:firstLine="0"/>
        <w:jc w:val="center"/>
        <w:rPr>
          <w:rFonts w:eastAsiaTheme="minorHAnsi"/>
          <w:b/>
          <w:color w:val="auto"/>
          <w:szCs w:val="24"/>
        </w:rPr>
      </w:pPr>
      <w:r w:rsidRPr="00792ABA">
        <w:rPr>
          <w:rFonts w:eastAsiaTheme="minorHAnsi"/>
          <w:b/>
          <w:color w:val="auto"/>
          <w:szCs w:val="24"/>
        </w:rPr>
        <w:t>GUIDELINE FOR LEARNING SUMMARY</w:t>
      </w:r>
    </w:p>
    <w:p w:rsidR="00792ABA" w:rsidRDefault="0018778A" w:rsidP="0018778A">
      <w:pPr>
        <w:numPr>
          <w:ilvl w:val="0"/>
          <w:numId w:val="22"/>
        </w:numPr>
        <w:spacing w:after="0" w:line="259" w:lineRule="auto"/>
        <w:ind w:right="0"/>
        <w:jc w:val="left"/>
        <w:rPr>
          <w:rFonts w:eastAsiaTheme="minorHAnsi"/>
          <w:color w:val="auto"/>
          <w:szCs w:val="24"/>
        </w:rPr>
      </w:pPr>
      <w:r>
        <w:rPr>
          <w:rFonts w:eastAsiaTheme="minorHAnsi"/>
          <w:color w:val="auto"/>
          <w:szCs w:val="24"/>
        </w:rPr>
        <w:t>P</w:t>
      </w:r>
      <w:r w:rsidR="00792ABA" w:rsidRPr="00792ABA">
        <w:rPr>
          <w:rFonts w:eastAsiaTheme="minorHAnsi"/>
          <w:color w:val="auto"/>
          <w:szCs w:val="24"/>
        </w:rPr>
        <w:t>repare an event that you will conduct in your community/province</w:t>
      </w:r>
      <w:r>
        <w:rPr>
          <w:rFonts w:eastAsiaTheme="minorHAnsi"/>
          <w:color w:val="auto"/>
          <w:szCs w:val="24"/>
        </w:rPr>
        <w:t xml:space="preserve"> that would </w:t>
      </w:r>
      <w:r w:rsidR="00313944">
        <w:rPr>
          <w:rFonts w:eastAsiaTheme="minorHAnsi"/>
          <w:color w:val="auto"/>
          <w:szCs w:val="24"/>
        </w:rPr>
        <w:t>demonstrate a skill learned in the Module</w:t>
      </w:r>
      <w:r w:rsidR="00792ABA" w:rsidRPr="00792ABA">
        <w:rPr>
          <w:rFonts w:eastAsiaTheme="minorHAnsi"/>
          <w:color w:val="auto"/>
          <w:szCs w:val="24"/>
        </w:rPr>
        <w:t>. This would also include the evaluation of the event by the participants (see evaluation guide).</w:t>
      </w:r>
    </w:p>
    <w:p w:rsidR="00313944" w:rsidRDefault="00313944" w:rsidP="0018778A">
      <w:pPr>
        <w:numPr>
          <w:ilvl w:val="0"/>
          <w:numId w:val="22"/>
        </w:numPr>
        <w:spacing w:after="0" w:line="259" w:lineRule="auto"/>
        <w:ind w:right="0"/>
        <w:jc w:val="left"/>
        <w:rPr>
          <w:rFonts w:eastAsiaTheme="minorHAnsi"/>
          <w:color w:val="auto"/>
          <w:szCs w:val="24"/>
        </w:rPr>
      </w:pPr>
      <w:r>
        <w:rPr>
          <w:rFonts w:eastAsiaTheme="minorHAnsi"/>
          <w:color w:val="auto"/>
          <w:szCs w:val="24"/>
        </w:rPr>
        <w:t>Write your reflection on one of the topics that has touched your life and can help you grow as a leader.</w:t>
      </w:r>
    </w:p>
    <w:p w:rsidR="00740E3F" w:rsidRDefault="00740E3F" w:rsidP="00740E3F">
      <w:pPr>
        <w:numPr>
          <w:ilvl w:val="0"/>
          <w:numId w:val="22"/>
        </w:numPr>
        <w:spacing w:after="0" w:line="259" w:lineRule="auto"/>
        <w:ind w:right="0"/>
        <w:jc w:val="left"/>
        <w:rPr>
          <w:rFonts w:eastAsiaTheme="minorHAnsi"/>
          <w:color w:val="auto"/>
          <w:szCs w:val="24"/>
        </w:rPr>
      </w:pPr>
      <w:r>
        <w:rPr>
          <w:rFonts w:eastAsiaTheme="minorHAnsi"/>
          <w:color w:val="auto"/>
          <w:szCs w:val="24"/>
        </w:rPr>
        <w:t xml:space="preserve">Only those </w:t>
      </w:r>
      <w:r w:rsidRPr="0018778A">
        <w:rPr>
          <w:rFonts w:eastAsiaTheme="minorHAnsi"/>
          <w:color w:val="auto"/>
          <w:szCs w:val="24"/>
        </w:rPr>
        <w:t>who complete the module</w:t>
      </w:r>
      <w:r>
        <w:rPr>
          <w:rFonts w:eastAsiaTheme="minorHAnsi"/>
          <w:color w:val="auto"/>
          <w:szCs w:val="24"/>
        </w:rPr>
        <w:t>s</w:t>
      </w:r>
      <w:r w:rsidRPr="0018778A">
        <w:rPr>
          <w:rFonts w:eastAsiaTheme="minorHAnsi"/>
          <w:color w:val="auto"/>
          <w:szCs w:val="24"/>
        </w:rPr>
        <w:t xml:space="preserve"> and the learning summaries</w:t>
      </w:r>
      <w:r>
        <w:rPr>
          <w:rFonts w:eastAsiaTheme="minorHAnsi"/>
          <w:color w:val="auto"/>
          <w:szCs w:val="24"/>
        </w:rPr>
        <w:t xml:space="preserve">, as well as </w:t>
      </w:r>
      <w:r w:rsidRPr="0018778A">
        <w:rPr>
          <w:rFonts w:eastAsiaTheme="minorHAnsi"/>
          <w:color w:val="auto"/>
          <w:szCs w:val="24"/>
        </w:rPr>
        <w:t>attend a base group meeting</w:t>
      </w:r>
      <w:r>
        <w:rPr>
          <w:rFonts w:eastAsiaTheme="minorHAnsi"/>
          <w:color w:val="auto"/>
          <w:szCs w:val="24"/>
        </w:rPr>
        <w:t xml:space="preserve">/action reflection weekend will receive the Certificate in the Practice of Organizational </w:t>
      </w:r>
      <w:proofErr w:type="gramStart"/>
      <w:r>
        <w:rPr>
          <w:rFonts w:eastAsiaTheme="minorHAnsi"/>
          <w:color w:val="auto"/>
          <w:szCs w:val="24"/>
        </w:rPr>
        <w:t>Leadership  (</w:t>
      </w:r>
      <w:proofErr w:type="gramEnd"/>
      <w:r>
        <w:rPr>
          <w:rFonts w:eastAsiaTheme="minorHAnsi"/>
          <w:color w:val="auto"/>
          <w:szCs w:val="24"/>
        </w:rPr>
        <w:t>CPOL) which</w:t>
      </w:r>
      <w:r w:rsidRPr="0018778A">
        <w:rPr>
          <w:rFonts w:eastAsiaTheme="minorHAnsi"/>
          <w:color w:val="auto"/>
          <w:szCs w:val="24"/>
        </w:rPr>
        <w:t xml:space="preserve"> will indicate the competencies gained</w:t>
      </w:r>
      <w:r>
        <w:rPr>
          <w:rFonts w:eastAsiaTheme="minorHAnsi"/>
          <w:color w:val="auto"/>
          <w:szCs w:val="24"/>
        </w:rPr>
        <w:t>.</w:t>
      </w:r>
    </w:p>
    <w:p w:rsidR="00313944" w:rsidRPr="00792ABA" w:rsidRDefault="00313944" w:rsidP="00740E3F">
      <w:pPr>
        <w:spacing w:after="0" w:line="259" w:lineRule="auto"/>
        <w:ind w:left="720" w:right="0" w:firstLine="0"/>
        <w:jc w:val="left"/>
        <w:rPr>
          <w:rFonts w:eastAsiaTheme="minorHAnsi"/>
          <w:color w:val="auto"/>
          <w:szCs w:val="24"/>
        </w:rPr>
      </w:pPr>
    </w:p>
    <w:p w:rsidR="00792ABA" w:rsidRDefault="00792ABA" w:rsidP="003929AA">
      <w:pPr>
        <w:spacing w:after="0" w:line="259" w:lineRule="auto"/>
        <w:ind w:left="720" w:right="0" w:firstLine="0"/>
        <w:jc w:val="center"/>
        <w:rPr>
          <w:rFonts w:eastAsiaTheme="minorHAnsi"/>
          <w:b/>
          <w:color w:val="auto"/>
          <w:szCs w:val="24"/>
        </w:rPr>
      </w:pPr>
      <w:r w:rsidRPr="00792ABA">
        <w:rPr>
          <w:rFonts w:eastAsiaTheme="minorHAnsi"/>
          <w:b/>
          <w:color w:val="auto"/>
          <w:szCs w:val="24"/>
        </w:rPr>
        <w:t>FORMAT FOR REPORT ON THE LEARNING SUMMARY</w:t>
      </w:r>
    </w:p>
    <w:p w:rsidR="0018778A" w:rsidRPr="00792ABA" w:rsidRDefault="0018778A" w:rsidP="003929AA">
      <w:pPr>
        <w:spacing w:after="0" w:line="259" w:lineRule="auto"/>
        <w:ind w:left="720" w:right="0" w:firstLine="0"/>
        <w:jc w:val="center"/>
        <w:rPr>
          <w:rFonts w:eastAsiaTheme="minorHAnsi"/>
          <w:b/>
          <w:color w:val="auto"/>
          <w:szCs w:val="24"/>
        </w:rPr>
      </w:pPr>
    </w:p>
    <w:p w:rsidR="00792ABA" w:rsidRPr="00792ABA" w:rsidRDefault="00792ABA" w:rsidP="00792ABA">
      <w:pPr>
        <w:numPr>
          <w:ilvl w:val="0"/>
          <w:numId w:val="23"/>
        </w:numPr>
        <w:spacing w:after="0" w:line="259" w:lineRule="auto"/>
        <w:ind w:right="0"/>
        <w:jc w:val="left"/>
        <w:rPr>
          <w:rFonts w:eastAsiaTheme="minorHAnsi"/>
          <w:color w:val="auto"/>
          <w:szCs w:val="24"/>
          <w:lang w:val="en-GB"/>
        </w:rPr>
      </w:pPr>
      <w:r w:rsidRPr="00792ABA">
        <w:rPr>
          <w:rFonts w:eastAsiaTheme="minorHAnsi"/>
          <w:color w:val="auto"/>
          <w:szCs w:val="24"/>
          <w:lang w:val="en-GB"/>
        </w:rPr>
        <w:t>Practical Application</w:t>
      </w:r>
    </w:p>
    <w:p w:rsidR="00792ABA" w:rsidRPr="00792ABA" w:rsidRDefault="00792ABA" w:rsidP="00792ABA">
      <w:pPr>
        <w:spacing w:after="0" w:line="259" w:lineRule="auto"/>
        <w:ind w:left="720" w:right="0" w:firstLine="0"/>
        <w:jc w:val="left"/>
        <w:rPr>
          <w:rFonts w:eastAsiaTheme="minorHAnsi"/>
          <w:color w:val="auto"/>
          <w:szCs w:val="24"/>
          <w:lang w:val="en-GB"/>
        </w:rPr>
      </w:pPr>
      <w:r w:rsidRPr="00792ABA">
        <w:rPr>
          <w:rFonts w:eastAsiaTheme="minorHAnsi"/>
          <w:color w:val="auto"/>
          <w:szCs w:val="24"/>
          <w:lang w:val="en-GB"/>
        </w:rPr>
        <w:t xml:space="preserve">Write </w:t>
      </w:r>
      <w:r w:rsidR="00EE0FC4">
        <w:rPr>
          <w:rFonts w:eastAsiaTheme="minorHAnsi"/>
          <w:color w:val="auto"/>
          <w:szCs w:val="24"/>
          <w:lang w:val="en-GB"/>
        </w:rPr>
        <w:t>a description</w:t>
      </w:r>
      <w:r w:rsidR="00046A1F">
        <w:rPr>
          <w:rFonts w:eastAsiaTheme="minorHAnsi"/>
          <w:color w:val="auto"/>
          <w:szCs w:val="24"/>
          <w:lang w:val="en-GB"/>
        </w:rPr>
        <w:t xml:space="preserve"> </w:t>
      </w:r>
      <w:r w:rsidR="00EE0FC4">
        <w:rPr>
          <w:rFonts w:eastAsiaTheme="minorHAnsi"/>
          <w:color w:val="auto"/>
          <w:szCs w:val="24"/>
          <w:lang w:val="en-GB"/>
        </w:rPr>
        <w:t>(</w:t>
      </w:r>
      <w:r w:rsidRPr="00792ABA">
        <w:rPr>
          <w:rFonts w:eastAsiaTheme="minorHAnsi"/>
          <w:b/>
          <w:color w:val="auto"/>
          <w:szCs w:val="24"/>
          <w:lang w:val="en-GB"/>
        </w:rPr>
        <w:t>two sides of A4</w:t>
      </w:r>
      <w:r w:rsidR="00EE0FC4">
        <w:rPr>
          <w:rFonts w:eastAsiaTheme="minorHAnsi"/>
          <w:b/>
          <w:color w:val="auto"/>
          <w:szCs w:val="24"/>
          <w:lang w:val="en-GB"/>
        </w:rPr>
        <w:t>)</w:t>
      </w:r>
      <w:r w:rsidRPr="00792ABA">
        <w:rPr>
          <w:rFonts w:eastAsiaTheme="minorHAnsi"/>
          <w:color w:val="auto"/>
          <w:szCs w:val="24"/>
          <w:lang w:val="en-GB"/>
        </w:rPr>
        <w:t xml:space="preserve"> of the event you conducted to achieve the leadership competences you had chosen to work on. </w:t>
      </w:r>
    </w:p>
    <w:p w:rsidR="00792ABA" w:rsidRPr="00792ABA" w:rsidRDefault="00792ABA" w:rsidP="00792ABA">
      <w:pPr>
        <w:spacing w:after="0" w:line="259" w:lineRule="auto"/>
        <w:ind w:left="720" w:right="0" w:firstLine="0"/>
        <w:jc w:val="left"/>
        <w:rPr>
          <w:rFonts w:eastAsiaTheme="minorHAnsi"/>
          <w:color w:val="auto"/>
          <w:szCs w:val="24"/>
          <w:lang w:val="en-GB"/>
        </w:rPr>
      </w:pPr>
      <w:r w:rsidRPr="00792ABA">
        <w:rPr>
          <w:rFonts w:eastAsiaTheme="minorHAnsi"/>
          <w:color w:val="auto"/>
          <w:szCs w:val="24"/>
          <w:lang w:val="en-GB"/>
        </w:rPr>
        <w:t xml:space="preserve">This could be </w:t>
      </w:r>
      <w:r w:rsidR="00EE0FC4">
        <w:rPr>
          <w:rFonts w:eastAsiaTheme="minorHAnsi"/>
          <w:color w:val="auto"/>
          <w:szCs w:val="24"/>
          <w:lang w:val="en-GB"/>
        </w:rPr>
        <w:t xml:space="preserve">about </w:t>
      </w:r>
      <w:r w:rsidRPr="00792ABA">
        <w:rPr>
          <w:rFonts w:eastAsiaTheme="minorHAnsi"/>
          <w:color w:val="auto"/>
          <w:szCs w:val="24"/>
          <w:lang w:val="en-GB"/>
        </w:rPr>
        <w:t>a meeting or an event which you organised</w:t>
      </w:r>
      <w:r w:rsidR="00EE0FC4">
        <w:rPr>
          <w:rFonts w:eastAsiaTheme="minorHAnsi"/>
          <w:color w:val="auto"/>
          <w:szCs w:val="24"/>
          <w:lang w:val="en-GB"/>
        </w:rPr>
        <w:t>,</w:t>
      </w:r>
      <w:r w:rsidRPr="00792ABA">
        <w:rPr>
          <w:rFonts w:eastAsiaTheme="minorHAnsi"/>
          <w:color w:val="auto"/>
          <w:szCs w:val="24"/>
          <w:lang w:val="en-GB"/>
        </w:rPr>
        <w:t xml:space="preserve"> or </w:t>
      </w:r>
      <w:r w:rsidR="00EE0FC4">
        <w:rPr>
          <w:rFonts w:eastAsiaTheme="minorHAnsi"/>
          <w:color w:val="auto"/>
          <w:szCs w:val="24"/>
          <w:lang w:val="en-GB"/>
        </w:rPr>
        <w:t xml:space="preserve">an account of </w:t>
      </w:r>
      <w:r w:rsidRPr="00792ABA">
        <w:rPr>
          <w:rFonts w:eastAsiaTheme="minorHAnsi"/>
          <w:color w:val="auto"/>
          <w:szCs w:val="24"/>
          <w:lang w:val="en-GB"/>
        </w:rPr>
        <w:t>the way you worked with your Council</w:t>
      </w:r>
      <w:r w:rsidR="00EE0FC4">
        <w:rPr>
          <w:rFonts w:eastAsiaTheme="minorHAnsi"/>
          <w:color w:val="auto"/>
          <w:szCs w:val="24"/>
          <w:lang w:val="en-GB"/>
        </w:rPr>
        <w:t xml:space="preserve"> / Team</w:t>
      </w:r>
      <w:r w:rsidRPr="00792ABA">
        <w:rPr>
          <w:rFonts w:eastAsiaTheme="minorHAnsi"/>
          <w:color w:val="auto"/>
          <w:szCs w:val="24"/>
          <w:lang w:val="en-GB"/>
        </w:rPr>
        <w:t>.</w:t>
      </w:r>
    </w:p>
    <w:p w:rsidR="00792ABA" w:rsidRPr="00792ABA" w:rsidRDefault="00792ABA" w:rsidP="00792ABA">
      <w:pPr>
        <w:numPr>
          <w:ilvl w:val="0"/>
          <w:numId w:val="23"/>
        </w:numPr>
        <w:spacing w:after="0" w:line="259" w:lineRule="auto"/>
        <w:ind w:right="0"/>
        <w:jc w:val="left"/>
        <w:rPr>
          <w:rFonts w:eastAsiaTheme="minorHAnsi"/>
          <w:color w:val="auto"/>
          <w:szCs w:val="24"/>
          <w:lang w:val="en-GB"/>
        </w:rPr>
      </w:pPr>
      <w:r w:rsidRPr="00792ABA">
        <w:rPr>
          <w:rFonts w:eastAsiaTheme="minorHAnsi"/>
          <w:color w:val="auto"/>
          <w:szCs w:val="24"/>
          <w:lang w:val="en-GB"/>
        </w:rPr>
        <w:t>To enable you to reflect on the experience, answer the following:</w:t>
      </w:r>
    </w:p>
    <w:p w:rsidR="00792ABA" w:rsidRPr="00792ABA" w:rsidRDefault="00792ABA" w:rsidP="00792ABA">
      <w:pPr>
        <w:numPr>
          <w:ilvl w:val="0"/>
          <w:numId w:val="24"/>
        </w:numPr>
        <w:spacing w:after="0" w:line="259" w:lineRule="auto"/>
        <w:ind w:right="0"/>
        <w:jc w:val="left"/>
        <w:rPr>
          <w:rFonts w:eastAsiaTheme="minorHAnsi"/>
          <w:color w:val="auto"/>
          <w:szCs w:val="24"/>
          <w:lang w:val="en-GB"/>
        </w:rPr>
      </w:pPr>
      <w:r w:rsidRPr="00792ABA">
        <w:rPr>
          <w:rFonts w:eastAsiaTheme="minorHAnsi"/>
          <w:b/>
          <w:color w:val="auto"/>
          <w:szCs w:val="24"/>
          <w:lang w:val="en-GB"/>
        </w:rPr>
        <w:t>The Event</w:t>
      </w:r>
      <w:r w:rsidRPr="00792ABA">
        <w:rPr>
          <w:rFonts w:eastAsiaTheme="minorHAnsi"/>
          <w:color w:val="auto"/>
          <w:szCs w:val="24"/>
          <w:lang w:val="en-GB"/>
        </w:rPr>
        <w:t xml:space="preserve">: </w:t>
      </w:r>
      <w:r w:rsidR="003929AA">
        <w:rPr>
          <w:rFonts w:eastAsiaTheme="minorHAnsi"/>
          <w:color w:val="auto"/>
          <w:szCs w:val="24"/>
          <w:lang w:val="en-GB"/>
        </w:rPr>
        <w:t xml:space="preserve">describe </w:t>
      </w:r>
      <w:r w:rsidR="003929AA" w:rsidRPr="00792ABA">
        <w:rPr>
          <w:rFonts w:eastAsiaTheme="minorHAnsi"/>
          <w:color w:val="auto"/>
          <w:szCs w:val="24"/>
          <w:lang w:val="en-GB"/>
        </w:rPr>
        <w:t>it</w:t>
      </w:r>
      <w:r w:rsidR="00EE0FC4">
        <w:rPr>
          <w:rFonts w:eastAsiaTheme="minorHAnsi"/>
          <w:color w:val="auto"/>
          <w:szCs w:val="24"/>
          <w:lang w:val="en-GB"/>
        </w:rPr>
        <w:t>, its</w:t>
      </w:r>
      <w:r w:rsidRPr="00792ABA">
        <w:rPr>
          <w:rFonts w:eastAsiaTheme="minorHAnsi"/>
          <w:color w:val="auto"/>
          <w:szCs w:val="24"/>
          <w:lang w:val="en-GB"/>
        </w:rPr>
        <w:t xml:space="preserve"> objective</w:t>
      </w:r>
      <w:r w:rsidR="00313944">
        <w:rPr>
          <w:rFonts w:eastAsiaTheme="minorHAnsi"/>
          <w:color w:val="auto"/>
          <w:szCs w:val="24"/>
          <w:lang w:val="en-GB"/>
        </w:rPr>
        <w:t>.</w:t>
      </w:r>
      <w:r w:rsidR="00046A1F">
        <w:rPr>
          <w:rFonts w:eastAsiaTheme="minorHAnsi"/>
          <w:color w:val="auto"/>
          <w:szCs w:val="24"/>
          <w:lang w:val="en-GB"/>
        </w:rPr>
        <w:t xml:space="preserve"> </w:t>
      </w:r>
      <w:r w:rsidR="00EE0FC4">
        <w:rPr>
          <w:rFonts w:eastAsiaTheme="minorHAnsi"/>
          <w:color w:val="auto"/>
          <w:szCs w:val="24"/>
          <w:lang w:val="en-GB"/>
        </w:rPr>
        <w:t>Indicate w</w:t>
      </w:r>
      <w:r w:rsidRPr="00792ABA">
        <w:rPr>
          <w:rFonts w:eastAsiaTheme="minorHAnsi"/>
          <w:color w:val="auto"/>
          <w:szCs w:val="24"/>
          <w:lang w:val="en-GB"/>
        </w:rPr>
        <w:t>ho w</w:t>
      </w:r>
      <w:r w:rsidR="00EE0FC4">
        <w:rPr>
          <w:rFonts w:eastAsiaTheme="minorHAnsi"/>
          <w:color w:val="auto"/>
          <w:szCs w:val="24"/>
          <w:lang w:val="en-GB"/>
        </w:rPr>
        <w:t>as</w:t>
      </w:r>
      <w:r w:rsidRPr="00792ABA">
        <w:rPr>
          <w:rFonts w:eastAsiaTheme="minorHAnsi"/>
          <w:color w:val="auto"/>
          <w:szCs w:val="24"/>
          <w:lang w:val="en-GB"/>
        </w:rPr>
        <w:t xml:space="preserve"> involved</w:t>
      </w:r>
      <w:r w:rsidR="00EE0FC4">
        <w:rPr>
          <w:rFonts w:eastAsiaTheme="minorHAnsi"/>
          <w:color w:val="auto"/>
          <w:szCs w:val="24"/>
          <w:lang w:val="en-GB"/>
        </w:rPr>
        <w:t xml:space="preserve"> and w</w:t>
      </w:r>
      <w:r w:rsidRPr="00792ABA">
        <w:rPr>
          <w:rFonts w:eastAsiaTheme="minorHAnsi"/>
          <w:color w:val="auto"/>
          <w:szCs w:val="24"/>
          <w:lang w:val="en-GB"/>
        </w:rPr>
        <w:t>hat activities you organize</w:t>
      </w:r>
      <w:r w:rsidR="00EE0FC4">
        <w:rPr>
          <w:rFonts w:eastAsiaTheme="minorHAnsi"/>
          <w:color w:val="auto"/>
          <w:szCs w:val="24"/>
          <w:lang w:val="en-GB"/>
        </w:rPr>
        <w:t>d</w:t>
      </w:r>
      <w:r w:rsidRPr="00792ABA">
        <w:rPr>
          <w:rFonts w:eastAsiaTheme="minorHAnsi"/>
          <w:color w:val="auto"/>
          <w:szCs w:val="24"/>
          <w:lang w:val="en-GB"/>
        </w:rPr>
        <w:t xml:space="preserve">? </w:t>
      </w:r>
    </w:p>
    <w:p w:rsidR="00792ABA" w:rsidRPr="00792ABA" w:rsidRDefault="00792ABA" w:rsidP="00792ABA">
      <w:pPr>
        <w:numPr>
          <w:ilvl w:val="0"/>
          <w:numId w:val="24"/>
        </w:numPr>
        <w:spacing w:after="0" w:line="259" w:lineRule="auto"/>
        <w:ind w:right="0"/>
        <w:jc w:val="left"/>
        <w:rPr>
          <w:rFonts w:eastAsiaTheme="minorHAnsi"/>
          <w:color w:val="auto"/>
          <w:szCs w:val="24"/>
          <w:lang w:val="en-GB"/>
        </w:rPr>
      </w:pPr>
      <w:r w:rsidRPr="00792ABA">
        <w:rPr>
          <w:rFonts w:eastAsiaTheme="minorHAnsi"/>
          <w:b/>
          <w:color w:val="auto"/>
          <w:szCs w:val="24"/>
          <w:lang w:val="en-GB"/>
        </w:rPr>
        <w:lastRenderedPageBreak/>
        <w:t>Observation and Reflection</w:t>
      </w:r>
      <w:r w:rsidRPr="00792ABA">
        <w:rPr>
          <w:rFonts w:eastAsiaTheme="minorHAnsi"/>
          <w:color w:val="auto"/>
          <w:szCs w:val="24"/>
          <w:lang w:val="en-GB"/>
        </w:rPr>
        <w:t>: What did you notice? What happened, what were your observations?</w:t>
      </w:r>
    </w:p>
    <w:p w:rsidR="00792ABA" w:rsidRPr="00792ABA" w:rsidRDefault="00792ABA" w:rsidP="00792ABA">
      <w:pPr>
        <w:numPr>
          <w:ilvl w:val="0"/>
          <w:numId w:val="24"/>
        </w:numPr>
        <w:spacing w:after="0" w:line="259" w:lineRule="auto"/>
        <w:ind w:right="0"/>
        <w:jc w:val="left"/>
        <w:rPr>
          <w:rFonts w:eastAsiaTheme="minorHAnsi"/>
          <w:color w:val="auto"/>
          <w:szCs w:val="24"/>
          <w:lang w:val="en-GB"/>
        </w:rPr>
      </w:pPr>
      <w:r w:rsidRPr="00792ABA">
        <w:rPr>
          <w:rFonts w:eastAsiaTheme="minorHAnsi"/>
          <w:b/>
          <w:color w:val="auto"/>
          <w:szCs w:val="24"/>
          <w:lang w:val="en-GB"/>
        </w:rPr>
        <w:t>Forming Generalizations:</w:t>
      </w:r>
      <w:r w:rsidRPr="00792ABA">
        <w:rPr>
          <w:rFonts w:eastAsiaTheme="minorHAnsi"/>
          <w:color w:val="auto"/>
          <w:szCs w:val="24"/>
          <w:lang w:val="en-GB"/>
        </w:rPr>
        <w:t xml:space="preserve"> What ideas did you learn about the competences and working to achieve them? </w:t>
      </w:r>
    </w:p>
    <w:p w:rsidR="00792ABA" w:rsidRPr="00792ABA" w:rsidRDefault="00792ABA" w:rsidP="00792ABA">
      <w:pPr>
        <w:numPr>
          <w:ilvl w:val="0"/>
          <w:numId w:val="24"/>
        </w:numPr>
        <w:spacing w:after="0" w:line="259" w:lineRule="auto"/>
        <w:ind w:right="0"/>
        <w:jc w:val="left"/>
        <w:rPr>
          <w:rFonts w:eastAsiaTheme="minorHAnsi"/>
          <w:color w:val="auto"/>
          <w:szCs w:val="24"/>
          <w:lang w:val="en-GB"/>
        </w:rPr>
      </w:pPr>
      <w:r w:rsidRPr="00792ABA">
        <w:rPr>
          <w:rFonts w:eastAsiaTheme="minorHAnsi"/>
          <w:b/>
          <w:color w:val="auto"/>
          <w:szCs w:val="24"/>
          <w:lang w:val="en-GB"/>
        </w:rPr>
        <w:t>Applying the Learnings</w:t>
      </w:r>
      <w:r w:rsidRPr="00792ABA">
        <w:rPr>
          <w:rFonts w:eastAsiaTheme="minorHAnsi"/>
          <w:color w:val="auto"/>
          <w:szCs w:val="24"/>
          <w:lang w:val="en-GB"/>
        </w:rPr>
        <w:t xml:space="preserve">: What implications </w:t>
      </w:r>
      <w:r w:rsidR="003929AA">
        <w:rPr>
          <w:rFonts w:eastAsiaTheme="minorHAnsi"/>
          <w:color w:val="auto"/>
          <w:szCs w:val="24"/>
          <w:lang w:val="en-GB"/>
        </w:rPr>
        <w:t xml:space="preserve">has </w:t>
      </w:r>
      <w:r w:rsidR="003929AA" w:rsidRPr="00792ABA">
        <w:rPr>
          <w:rFonts w:eastAsiaTheme="minorHAnsi"/>
          <w:color w:val="auto"/>
          <w:szCs w:val="24"/>
          <w:lang w:val="en-GB"/>
        </w:rPr>
        <w:t>your</w:t>
      </w:r>
      <w:r w:rsidRPr="00792ABA">
        <w:rPr>
          <w:rFonts w:eastAsiaTheme="minorHAnsi"/>
          <w:color w:val="auto"/>
          <w:szCs w:val="24"/>
          <w:lang w:val="en-GB"/>
        </w:rPr>
        <w:t xml:space="preserve"> learning </w:t>
      </w:r>
      <w:r w:rsidR="00EE0FC4">
        <w:rPr>
          <w:rFonts w:eastAsiaTheme="minorHAnsi"/>
          <w:color w:val="auto"/>
          <w:szCs w:val="24"/>
          <w:lang w:val="en-GB"/>
        </w:rPr>
        <w:t>for</w:t>
      </w:r>
      <w:r w:rsidR="00046A1F">
        <w:rPr>
          <w:rFonts w:eastAsiaTheme="minorHAnsi"/>
          <w:color w:val="auto"/>
          <w:szCs w:val="24"/>
          <w:lang w:val="en-GB"/>
        </w:rPr>
        <w:t xml:space="preserve"> </w:t>
      </w:r>
      <w:r w:rsidRPr="00792ABA">
        <w:rPr>
          <w:rFonts w:eastAsiaTheme="minorHAnsi"/>
          <w:color w:val="auto"/>
          <w:szCs w:val="24"/>
          <w:lang w:val="en-GB"/>
        </w:rPr>
        <w:t>other contexts?</w:t>
      </w:r>
    </w:p>
    <w:p w:rsidR="00792ABA" w:rsidRPr="00792ABA" w:rsidRDefault="00792ABA" w:rsidP="00792ABA">
      <w:pPr>
        <w:spacing w:after="0" w:line="259" w:lineRule="auto"/>
        <w:ind w:left="720" w:right="0" w:firstLine="0"/>
        <w:jc w:val="left"/>
        <w:rPr>
          <w:rFonts w:eastAsiaTheme="minorHAnsi"/>
          <w:color w:val="auto"/>
          <w:szCs w:val="24"/>
          <w:lang w:val="en-GB"/>
        </w:rPr>
      </w:pPr>
    </w:p>
    <w:p w:rsidR="00792ABA" w:rsidRPr="00792ABA" w:rsidRDefault="00792ABA" w:rsidP="00792ABA">
      <w:pPr>
        <w:numPr>
          <w:ilvl w:val="0"/>
          <w:numId w:val="26"/>
        </w:numPr>
        <w:spacing w:after="0" w:line="259" w:lineRule="auto"/>
        <w:ind w:right="0"/>
        <w:jc w:val="left"/>
        <w:rPr>
          <w:rFonts w:eastAsiaTheme="minorHAnsi"/>
          <w:color w:val="auto"/>
          <w:szCs w:val="24"/>
          <w:lang w:val="en-GB"/>
        </w:rPr>
      </w:pPr>
      <w:r w:rsidRPr="00792ABA">
        <w:rPr>
          <w:rFonts w:eastAsiaTheme="minorHAnsi"/>
          <w:color w:val="auto"/>
          <w:szCs w:val="24"/>
          <w:lang w:val="en-GB"/>
        </w:rPr>
        <w:t xml:space="preserve">Summary of the </w:t>
      </w:r>
      <w:r w:rsidRPr="00792ABA">
        <w:rPr>
          <w:rFonts w:eastAsiaTheme="minorHAnsi"/>
          <w:b/>
          <w:color w:val="auto"/>
          <w:szCs w:val="24"/>
          <w:lang w:val="en-GB"/>
        </w:rPr>
        <w:t>Evaluation of the event</w:t>
      </w:r>
      <w:r w:rsidR="00976943">
        <w:rPr>
          <w:rFonts w:eastAsiaTheme="minorHAnsi"/>
          <w:b/>
          <w:color w:val="auto"/>
          <w:szCs w:val="24"/>
          <w:lang w:val="en-GB"/>
        </w:rPr>
        <w:t>*</w:t>
      </w:r>
      <w:r w:rsidR="000438A9">
        <w:rPr>
          <w:rFonts w:eastAsiaTheme="minorHAnsi"/>
          <w:color w:val="auto"/>
          <w:szCs w:val="24"/>
          <w:lang w:val="en-GB"/>
        </w:rPr>
        <w:t xml:space="preserve"> from the participants</w:t>
      </w:r>
    </w:p>
    <w:p w:rsidR="00792ABA" w:rsidRPr="00792ABA" w:rsidRDefault="00792ABA" w:rsidP="00792ABA">
      <w:pPr>
        <w:spacing w:after="0" w:line="259" w:lineRule="auto"/>
        <w:ind w:left="720" w:right="0" w:firstLine="0"/>
        <w:jc w:val="left"/>
        <w:rPr>
          <w:rFonts w:eastAsiaTheme="minorHAnsi"/>
          <w:color w:val="auto"/>
          <w:szCs w:val="24"/>
          <w:lang w:val="en-GB"/>
        </w:rPr>
      </w:pPr>
    </w:p>
    <w:p w:rsidR="00EE0FC4" w:rsidRDefault="00976943" w:rsidP="00976943">
      <w:pPr>
        <w:spacing w:after="0" w:line="259" w:lineRule="auto"/>
        <w:ind w:left="90" w:right="0" w:firstLine="0"/>
        <w:jc w:val="left"/>
        <w:rPr>
          <w:rFonts w:eastAsiaTheme="minorHAnsi"/>
          <w:color w:val="auto"/>
          <w:szCs w:val="24"/>
          <w:lang w:val="en-GB"/>
        </w:rPr>
      </w:pPr>
      <w:r>
        <w:rPr>
          <w:rFonts w:eastAsiaTheme="minorHAnsi"/>
          <w:b/>
          <w:color w:val="auto"/>
          <w:szCs w:val="24"/>
          <w:lang w:val="en-GB"/>
        </w:rPr>
        <w:t>*</w:t>
      </w:r>
      <w:r w:rsidR="00792ABA" w:rsidRPr="00373071">
        <w:rPr>
          <w:rFonts w:eastAsiaTheme="minorHAnsi"/>
          <w:b/>
          <w:color w:val="auto"/>
          <w:szCs w:val="24"/>
          <w:lang w:val="en-GB"/>
        </w:rPr>
        <w:t>FOR THE EVALUATION OF YOUR EVENT</w:t>
      </w:r>
      <w:r w:rsidR="00046A1F">
        <w:rPr>
          <w:rFonts w:eastAsiaTheme="minorHAnsi"/>
          <w:b/>
          <w:color w:val="auto"/>
          <w:szCs w:val="24"/>
          <w:lang w:val="en-GB"/>
        </w:rPr>
        <w:t xml:space="preserve"> </w:t>
      </w:r>
      <w:r w:rsidR="00792ABA">
        <w:rPr>
          <w:rFonts w:eastAsiaTheme="minorHAnsi"/>
          <w:color w:val="auto"/>
          <w:szCs w:val="24"/>
          <w:lang w:val="en-GB"/>
        </w:rPr>
        <w:t>by</w:t>
      </w:r>
      <w:r w:rsidR="00373071">
        <w:rPr>
          <w:rFonts w:eastAsiaTheme="minorHAnsi"/>
          <w:color w:val="auto"/>
          <w:szCs w:val="24"/>
          <w:lang w:val="en-GB"/>
        </w:rPr>
        <w:t xml:space="preserve"> the participants to your session. Y</w:t>
      </w:r>
      <w:r w:rsidR="00792ABA" w:rsidRPr="00792ABA">
        <w:rPr>
          <w:rFonts w:eastAsiaTheme="minorHAnsi"/>
          <w:color w:val="auto"/>
          <w:szCs w:val="24"/>
          <w:lang w:val="en-GB"/>
        </w:rPr>
        <w:t xml:space="preserve">ou may use the evaluation questions below for your </w:t>
      </w:r>
      <w:r w:rsidR="00A74B9D">
        <w:rPr>
          <w:rFonts w:eastAsiaTheme="minorHAnsi"/>
          <w:color w:val="auto"/>
          <w:szCs w:val="24"/>
          <w:lang w:val="en-GB"/>
        </w:rPr>
        <w:t>participants</w:t>
      </w:r>
      <w:r w:rsidR="00792ABA" w:rsidRPr="00792ABA">
        <w:rPr>
          <w:rFonts w:eastAsiaTheme="minorHAnsi"/>
          <w:color w:val="auto"/>
          <w:szCs w:val="24"/>
          <w:lang w:val="en-GB"/>
        </w:rPr>
        <w:t xml:space="preserve"> to complete after your session with them</w:t>
      </w:r>
      <w:r w:rsidR="00EE0FC4">
        <w:rPr>
          <w:rFonts w:eastAsiaTheme="minorHAnsi"/>
          <w:color w:val="auto"/>
          <w:szCs w:val="24"/>
          <w:lang w:val="en-GB"/>
        </w:rPr>
        <w:t>.</w:t>
      </w:r>
    </w:p>
    <w:p w:rsidR="00792ABA" w:rsidRPr="00792ABA" w:rsidRDefault="00EE0FC4" w:rsidP="00976943">
      <w:pPr>
        <w:spacing w:after="0" w:line="259" w:lineRule="auto"/>
        <w:ind w:left="90" w:right="0" w:firstLine="0"/>
        <w:jc w:val="left"/>
        <w:rPr>
          <w:rFonts w:eastAsiaTheme="minorHAnsi"/>
          <w:color w:val="auto"/>
          <w:szCs w:val="24"/>
          <w:lang w:val="en-GB"/>
        </w:rPr>
      </w:pPr>
      <w:r>
        <w:rPr>
          <w:rFonts w:eastAsiaTheme="minorHAnsi"/>
          <w:color w:val="auto"/>
          <w:szCs w:val="24"/>
          <w:lang w:val="en-GB"/>
        </w:rPr>
        <w:t>S</w:t>
      </w:r>
      <w:r w:rsidR="00792ABA" w:rsidRPr="00792ABA">
        <w:rPr>
          <w:rFonts w:eastAsiaTheme="minorHAnsi"/>
          <w:color w:val="auto"/>
          <w:szCs w:val="24"/>
          <w:lang w:val="en-GB"/>
        </w:rPr>
        <w:t>ummar</w:t>
      </w:r>
      <w:r>
        <w:rPr>
          <w:rFonts w:eastAsiaTheme="minorHAnsi"/>
          <w:color w:val="auto"/>
          <w:szCs w:val="24"/>
          <w:lang w:val="en-GB"/>
        </w:rPr>
        <w:t>ise</w:t>
      </w:r>
      <w:r w:rsidR="00792ABA" w:rsidRPr="00792ABA">
        <w:rPr>
          <w:rFonts w:eastAsiaTheme="minorHAnsi"/>
          <w:color w:val="auto"/>
          <w:szCs w:val="24"/>
          <w:lang w:val="en-GB"/>
        </w:rPr>
        <w:t xml:space="preserve"> of the responses of your participants in your Learning Summary</w:t>
      </w:r>
      <w:r>
        <w:rPr>
          <w:rFonts w:eastAsiaTheme="minorHAnsi"/>
          <w:color w:val="auto"/>
          <w:szCs w:val="24"/>
          <w:lang w:val="en-GB"/>
        </w:rPr>
        <w:t>:</w:t>
      </w:r>
    </w:p>
    <w:p w:rsidR="00792ABA" w:rsidRPr="00792ABA" w:rsidRDefault="00792ABA" w:rsidP="00792ABA">
      <w:pPr>
        <w:numPr>
          <w:ilvl w:val="0"/>
          <w:numId w:val="25"/>
        </w:numPr>
        <w:spacing w:after="0" w:line="259" w:lineRule="auto"/>
        <w:ind w:right="0"/>
        <w:jc w:val="left"/>
        <w:rPr>
          <w:rFonts w:eastAsiaTheme="minorHAnsi"/>
          <w:color w:val="auto"/>
          <w:szCs w:val="24"/>
          <w:lang w:val="en-GB"/>
        </w:rPr>
      </w:pPr>
      <w:r w:rsidRPr="00792ABA">
        <w:rPr>
          <w:rFonts w:eastAsiaTheme="minorHAnsi"/>
          <w:color w:val="auto"/>
          <w:szCs w:val="24"/>
          <w:lang w:val="en-GB"/>
        </w:rPr>
        <w:t>Something new I learned from this session is…</w:t>
      </w:r>
    </w:p>
    <w:p w:rsidR="00792ABA" w:rsidRPr="00792ABA" w:rsidRDefault="00792ABA" w:rsidP="004C7E99">
      <w:pPr>
        <w:numPr>
          <w:ilvl w:val="0"/>
          <w:numId w:val="25"/>
        </w:numPr>
        <w:spacing w:after="0" w:line="259" w:lineRule="auto"/>
        <w:ind w:right="0"/>
        <w:jc w:val="left"/>
        <w:rPr>
          <w:rFonts w:eastAsiaTheme="minorHAnsi"/>
          <w:color w:val="auto"/>
          <w:szCs w:val="24"/>
          <w:lang w:val="en-GB"/>
        </w:rPr>
      </w:pPr>
      <w:r w:rsidRPr="00792ABA">
        <w:rPr>
          <w:rFonts w:eastAsiaTheme="minorHAnsi"/>
          <w:color w:val="auto"/>
          <w:szCs w:val="24"/>
          <w:lang w:val="en-GB"/>
        </w:rPr>
        <w:t xml:space="preserve">Something </w:t>
      </w:r>
      <w:r w:rsidR="00EE0FC4" w:rsidRPr="00792ABA">
        <w:rPr>
          <w:rFonts w:eastAsiaTheme="minorHAnsi"/>
          <w:color w:val="auto"/>
          <w:szCs w:val="24"/>
          <w:lang w:val="en-GB"/>
        </w:rPr>
        <w:t xml:space="preserve">from this session </w:t>
      </w:r>
      <w:r w:rsidRPr="00792ABA">
        <w:rPr>
          <w:rFonts w:eastAsiaTheme="minorHAnsi"/>
          <w:color w:val="auto"/>
          <w:szCs w:val="24"/>
          <w:lang w:val="en-GB"/>
        </w:rPr>
        <w:t>I can use for my work is (also say how you would go about using it)…</w:t>
      </w:r>
    </w:p>
    <w:p w:rsidR="004C7E99" w:rsidRPr="004C7E99" w:rsidRDefault="00AF724F" w:rsidP="004C7E99">
      <w:pPr>
        <w:numPr>
          <w:ilvl w:val="0"/>
          <w:numId w:val="25"/>
        </w:numPr>
        <w:spacing w:after="0" w:line="259" w:lineRule="auto"/>
        <w:ind w:right="0"/>
        <w:jc w:val="left"/>
        <w:rPr>
          <w:rFonts w:eastAsiaTheme="minorHAnsi"/>
          <w:color w:val="auto"/>
          <w:szCs w:val="24"/>
        </w:rPr>
      </w:pPr>
      <w:r>
        <w:rPr>
          <w:rFonts w:eastAsiaTheme="minorHAnsi"/>
          <w:noProof/>
          <w:color w:val="auto"/>
          <w:szCs w:val="24"/>
        </w:rPr>
        <mc:AlternateContent>
          <mc:Choice Requires="wps">
            <w:drawing>
              <wp:anchor distT="0" distB="0" distL="114300" distR="114300" simplePos="0" relativeHeight="251655168" behindDoc="0" locked="0" layoutInCell="1" allowOverlap="1">
                <wp:simplePos x="0" y="0"/>
                <wp:positionH relativeFrom="column">
                  <wp:posOffset>229870</wp:posOffset>
                </wp:positionH>
                <wp:positionV relativeFrom="paragraph">
                  <wp:posOffset>332740</wp:posOffset>
                </wp:positionV>
                <wp:extent cx="4109085" cy="104140"/>
                <wp:effectExtent l="19050" t="19050" r="24765" b="29210"/>
                <wp:wrapSquare wrapText="bothSides"/>
                <wp:docPr id="20" name="Quad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09085" cy="104140"/>
                        </a:xfrm>
                        <a:prstGeom prst="quad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25741" id="Quad Arrow 9" o:spid="_x0000_s1026" style="position:absolute;margin-left:18.1pt;margin-top:26.2pt;width:323.55pt;height: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09085,1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" path="m,52070l23432,28639r,11715l2042827,40354r,-16922l2031111,23432,2054543,r23431,23432l2066258,23432r,16922l4085654,40354r,-11715l4109085,52070r-23431,23432l4085654,63786r-2019396,l2066258,80709r11716,l2054543,104140,2031111,80709r11716,l2042827,63786r-2019395,l23432,75502,,52070xe" fillcolor="white [3201]" strokecolor="#70ad47 [3209]" strokeweight="1pt">
                <v:stroke joinstyle="miter"/>
                <v:path arrowok="t" o:connecttype="custom" o:connectlocs="0,52070;23432,28639;23432,40354;2042827,40354;2042827,23432;2031111,23432;2054543,0;2077974,23432;2066258,23432;2066258,40354;4085654,40354;4085654,28639;4109085,52070;4085654,75502;4085654,63786;2066258,63786;2066258,80709;2077974,80709;2054543,104140;2031111,80709;2042827,80709;2042827,63786;23432,63786;23432,75502;0,52070" o:connectangles="0,0,0,0,0,0,0,0,0,0,0,0,0,0,0,0,0,0,0,0,0,0,0,0,0"/>
                <w10:wrap type="square"/>
              </v:shape>
            </w:pict>
          </mc:Fallback>
        </mc:AlternateContent>
      </w:r>
      <w:r w:rsidR="00792ABA" w:rsidRPr="004C7E99">
        <w:rPr>
          <w:rFonts w:eastAsiaTheme="minorHAnsi"/>
          <w:color w:val="auto"/>
          <w:szCs w:val="24"/>
          <w:lang w:val="en-GB"/>
        </w:rPr>
        <w:t>I would like more input or training on….</w:t>
      </w:r>
    </w:p>
    <w:p w:rsidR="00976943" w:rsidRDefault="00976943" w:rsidP="00976943">
      <w:pPr>
        <w:tabs>
          <w:tab w:val="left" w:pos="90"/>
        </w:tabs>
        <w:spacing w:after="0" w:line="259" w:lineRule="auto"/>
        <w:ind w:left="720" w:right="0" w:hanging="720"/>
        <w:jc w:val="left"/>
        <w:rPr>
          <w:rFonts w:eastAsiaTheme="minorHAnsi"/>
          <w:b/>
          <w:color w:val="auto"/>
          <w:szCs w:val="24"/>
        </w:rPr>
      </w:pPr>
    </w:p>
    <w:p w:rsidR="004C7E99" w:rsidRDefault="00EE0FC4" w:rsidP="00976943">
      <w:pPr>
        <w:tabs>
          <w:tab w:val="left" w:pos="90"/>
        </w:tabs>
        <w:spacing w:after="0" w:line="259" w:lineRule="auto"/>
        <w:ind w:left="720" w:right="0" w:hanging="720"/>
        <w:jc w:val="left"/>
        <w:rPr>
          <w:rFonts w:eastAsiaTheme="minorHAnsi"/>
          <w:b/>
          <w:color w:val="auto"/>
          <w:szCs w:val="24"/>
        </w:rPr>
      </w:pPr>
      <w:r>
        <w:rPr>
          <w:rFonts w:eastAsiaTheme="minorHAnsi"/>
          <w:b/>
          <w:color w:val="auto"/>
          <w:szCs w:val="24"/>
        </w:rPr>
        <w:t>Requirements for the Certificate</w:t>
      </w:r>
      <w:r w:rsidR="0018424B">
        <w:rPr>
          <w:rFonts w:eastAsiaTheme="minorHAnsi"/>
          <w:b/>
          <w:color w:val="auto"/>
          <w:szCs w:val="24"/>
        </w:rPr>
        <w:t>:</w:t>
      </w:r>
    </w:p>
    <w:p w:rsidR="0018424B" w:rsidRPr="0018424B" w:rsidRDefault="0018424B" w:rsidP="0018424B">
      <w:pPr>
        <w:pStyle w:val="ListParagraph"/>
        <w:numPr>
          <w:ilvl w:val="0"/>
          <w:numId w:val="28"/>
        </w:numPr>
        <w:spacing w:after="0" w:line="259" w:lineRule="auto"/>
        <w:rPr>
          <w:rFonts w:ascii="Times New Roman" w:hAnsi="Times New Roman" w:cs="Times New Roman"/>
          <w:sz w:val="24"/>
          <w:szCs w:val="24"/>
        </w:rPr>
      </w:pPr>
      <w:r w:rsidRPr="0018424B">
        <w:rPr>
          <w:rFonts w:ascii="Times New Roman" w:hAnsi="Times New Roman" w:cs="Times New Roman"/>
          <w:sz w:val="24"/>
          <w:szCs w:val="24"/>
        </w:rPr>
        <w:t>Attend the three Modules</w:t>
      </w:r>
    </w:p>
    <w:p w:rsidR="0018424B" w:rsidRPr="0018424B" w:rsidRDefault="0018424B" w:rsidP="0018424B">
      <w:pPr>
        <w:pStyle w:val="ListParagraph"/>
        <w:numPr>
          <w:ilvl w:val="0"/>
          <w:numId w:val="28"/>
        </w:numPr>
        <w:spacing w:after="0" w:line="259" w:lineRule="auto"/>
        <w:rPr>
          <w:rFonts w:ascii="Times New Roman" w:hAnsi="Times New Roman" w:cs="Times New Roman"/>
          <w:sz w:val="24"/>
          <w:szCs w:val="24"/>
        </w:rPr>
      </w:pPr>
      <w:r w:rsidRPr="0018424B">
        <w:rPr>
          <w:rFonts w:ascii="Times New Roman" w:hAnsi="Times New Roman" w:cs="Times New Roman"/>
          <w:sz w:val="24"/>
          <w:szCs w:val="24"/>
        </w:rPr>
        <w:t>Complete the Learning Summaries between Modules 1 &amp; 2</w:t>
      </w:r>
    </w:p>
    <w:p w:rsidR="0018424B" w:rsidRDefault="0018424B" w:rsidP="0018424B">
      <w:pPr>
        <w:pStyle w:val="ListParagraph"/>
        <w:numPr>
          <w:ilvl w:val="0"/>
          <w:numId w:val="28"/>
        </w:numPr>
        <w:spacing w:after="0" w:line="259" w:lineRule="auto"/>
        <w:rPr>
          <w:rFonts w:ascii="Times New Roman" w:hAnsi="Times New Roman" w:cs="Times New Roman"/>
          <w:sz w:val="24"/>
          <w:szCs w:val="24"/>
        </w:rPr>
      </w:pPr>
      <w:r w:rsidRPr="0018424B">
        <w:rPr>
          <w:rFonts w:ascii="Times New Roman" w:hAnsi="Times New Roman" w:cs="Times New Roman"/>
          <w:sz w:val="24"/>
          <w:szCs w:val="24"/>
        </w:rPr>
        <w:t>Attend the Weekend of Action-Reflection after Module 1</w:t>
      </w:r>
    </w:p>
    <w:p w:rsidR="0069639D" w:rsidRDefault="0069639D" w:rsidP="00976943">
      <w:pPr>
        <w:pStyle w:val="ListParagraph"/>
        <w:tabs>
          <w:tab w:val="left" w:pos="0"/>
          <w:tab w:val="left" w:pos="90"/>
        </w:tabs>
        <w:spacing w:after="0" w:line="259" w:lineRule="auto"/>
        <w:ind w:left="0"/>
        <w:rPr>
          <w:rFonts w:ascii="Times New Roman" w:hAnsi="Times New Roman" w:cs="Times New Roman"/>
          <w:sz w:val="24"/>
          <w:szCs w:val="24"/>
        </w:rPr>
      </w:pPr>
    </w:p>
    <w:p w:rsidR="00976943" w:rsidRPr="00976943" w:rsidRDefault="006E6914" w:rsidP="00976943">
      <w:pPr>
        <w:pStyle w:val="ListParagraph"/>
        <w:tabs>
          <w:tab w:val="left" w:pos="0"/>
          <w:tab w:val="left" w:pos="90"/>
        </w:tabs>
        <w:spacing w:after="0" w:line="259" w:lineRule="auto"/>
        <w:ind w:left="0"/>
        <w:rPr>
          <w:rFonts w:ascii="Times New Roman" w:hAnsi="Times New Roman" w:cs="Times New Roman"/>
          <w:sz w:val="24"/>
          <w:szCs w:val="24"/>
        </w:rPr>
      </w:pPr>
      <w:r>
        <w:rPr>
          <w:rFonts w:ascii="Times New Roman" w:hAnsi="Times New Roman" w:cs="Times New Roman"/>
          <w:sz w:val="24"/>
          <w:szCs w:val="24"/>
        </w:rPr>
        <w:t xml:space="preserve">The </w:t>
      </w:r>
      <w:r w:rsidR="0018424B" w:rsidRPr="00976943">
        <w:rPr>
          <w:rFonts w:ascii="Times New Roman" w:hAnsi="Times New Roman" w:cs="Times New Roman"/>
          <w:sz w:val="24"/>
          <w:szCs w:val="24"/>
        </w:rPr>
        <w:t xml:space="preserve">Certificate in the Practice of Organizational Leadership (CPOL) </w:t>
      </w:r>
      <w:r>
        <w:rPr>
          <w:rFonts w:ascii="Times New Roman" w:hAnsi="Times New Roman" w:cs="Times New Roman"/>
          <w:sz w:val="24"/>
          <w:szCs w:val="24"/>
        </w:rPr>
        <w:t xml:space="preserve">will indicate </w:t>
      </w:r>
      <w:r w:rsidR="003929AA">
        <w:rPr>
          <w:rFonts w:ascii="Times New Roman" w:hAnsi="Times New Roman" w:cs="Times New Roman"/>
          <w:sz w:val="24"/>
          <w:szCs w:val="24"/>
        </w:rPr>
        <w:t xml:space="preserve">the </w:t>
      </w:r>
      <w:r w:rsidR="00900ABC">
        <w:rPr>
          <w:rFonts w:ascii="Times New Roman" w:hAnsi="Times New Roman" w:cs="Times New Roman"/>
          <w:sz w:val="24"/>
          <w:szCs w:val="24"/>
        </w:rPr>
        <w:t xml:space="preserve">topics </w:t>
      </w:r>
      <w:r>
        <w:rPr>
          <w:rFonts w:ascii="Times New Roman" w:hAnsi="Times New Roman" w:cs="Times New Roman"/>
          <w:sz w:val="24"/>
          <w:szCs w:val="24"/>
        </w:rPr>
        <w:t xml:space="preserve">the recipient </w:t>
      </w:r>
      <w:r w:rsidR="002642E3">
        <w:rPr>
          <w:rFonts w:ascii="Times New Roman" w:hAnsi="Times New Roman" w:cs="Times New Roman"/>
          <w:sz w:val="24"/>
          <w:szCs w:val="24"/>
        </w:rPr>
        <w:t xml:space="preserve">studied and applied </w:t>
      </w:r>
      <w:r w:rsidR="002642E3">
        <w:rPr>
          <w:rFonts w:ascii="Times New Roman" w:hAnsi="Times New Roman" w:cs="Times New Roman"/>
          <w:sz w:val="24"/>
          <w:szCs w:val="24"/>
        </w:rPr>
        <w:lastRenderedPageBreak/>
        <w:t>concerning</w:t>
      </w:r>
      <w:r w:rsidR="0018424B" w:rsidRPr="00976943">
        <w:rPr>
          <w:rFonts w:ascii="Times New Roman" w:hAnsi="Times New Roman" w:cs="Times New Roman"/>
          <w:sz w:val="24"/>
          <w:szCs w:val="24"/>
        </w:rPr>
        <w:t xml:space="preserve"> leadership skills and knowledge. </w:t>
      </w:r>
      <w:r>
        <w:rPr>
          <w:rFonts w:ascii="Times New Roman" w:hAnsi="Times New Roman" w:cs="Times New Roman"/>
          <w:sz w:val="24"/>
          <w:szCs w:val="24"/>
        </w:rPr>
        <w:t>Those awarded the certificate</w:t>
      </w:r>
      <w:r w:rsidR="002642E3">
        <w:rPr>
          <w:rFonts w:ascii="Times New Roman" w:hAnsi="Times New Roman" w:cs="Times New Roman"/>
          <w:sz w:val="24"/>
          <w:szCs w:val="24"/>
        </w:rPr>
        <w:t xml:space="preserve"> </w:t>
      </w:r>
      <w:r w:rsidR="0018424B" w:rsidRPr="00976943">
        <w:rPr>
          <w:rFonts w:ascii="Times New Roman" w:hAnsi="Times New Roman" w:cs="Times New Roman"/>
          <w:sz w:val="24"/>
          <w:szCs w:val="24"/>
        </w:rPr>
        <w:t xml:space="preserve">can apply to </w:t>
      </w:r>
      <w:r w:rsidR="002642E3">
        <w:rPr>
          <w:rFonts w:ascii="Times New Roman" w:hAnsi="Times New Roman" w:cs="Times New Roman"/>
          <w:sz w:val="24"/>
          <w:szCs w:val="24"/>
        </w:rPr>
        <w:t xml:space="preserve">CLM to </w:t>
      </w:r>
      <w:r w:rsidR="0018424B" w:rsidRPr="00976943">
        <w:rPr>
          <w:rFonts w:ascii="Times New Roman" w:hAnsi="Times New Roman" w:cs="Times New Roman"/>
          <w:sz w:val="24"/>
          <w:szCs w:val="24"/>
        </w:rPr>
        <w:t>train as Associates of the PDCL.</w:t>
      </w:r>
    </w:p>
    <w:p w:rsidR="0018424B" w:rsidRPr="00976943" w:rsidRDefault="0018424B" w:rsidP="00976943">
      <w:pPr>
        <w:pStyle w:val="ListParagraph"/>
        <w:tabs>
          <w:tab w:val="left" w:pos="0"/>
          <w:tab w:val="left" w:pos="90"/>
        </w:tabs>
        <w:spacing w:after="0" w:line="259" w:lineRule="auto"/>
        <w:ind w:left="0"/>
        <w:rPr>
          <w:rFonts w:ascii="Times New Roman" w:hAnsi="Times New Roman" w:cs="Times New Roman"/>
          <w:b/>
          <w:sz w:val="24"/>
          <w:szCs w:val="24"/>
        </w:rPr>
      </w:pPr>
      <w:r>
        <w:rPr>
          <w:rFonts w:ascii="Times New Roman" w:hAnsi="Times New Roman" w:cs="Times New Roman"/>
          <w:sz w:val="24"/>
          <w:szCs w:val="24"/>
        </w:rPr>
        <w:t>Sisters who</w:t>
      </w:r>
      <w:r w:rsidR="002642E3">
        <w:rPr>
          <w:rFonts w:ascii="Times New Roman" w:hAnsi="Times New Roman" w:cs="Times New Roman"/>
          <w:sz w:val="24"/>
          <w:szCs w:val="24"/>
        </w:rPr>
        <w:t xml:space="preserve"> do not apply any of their learning and complete their learning summaries but who simply</w:t>
      </w:r>
      <w:r>
        <w:rPr>
          <w:rFonts w:ascii="Times New Roman" w:hAnsi="Times New Roman" w:cs="Times New Roman"/>
          <w:sz w:val="24"/>
          <w:szCs w:val="24"/>
        </w:rPr>
        <w:t xml:space="preserve"> attend the three Modules receive a Certificate of Participation. </w:t>
      </w:r>
    </w:p>
    <w:p w:rsidR="00235B9C" w:rsidRPr="0018424B" w:rsidRDefault="004D4E76" w:rsidP="0064255E">
      <w:pPr>
        <w:pStyle w:val="ListParagraph"/>
        <w:spacing w:after="0" w:line="259" w:lineRule="auto"/>
        <w:ind w:left="0"/>
        <w:rPr>
          <w:rFonts w:ascii="Times New Roman" w:hAnsi="Times New Roman" w:cs="Times New Roman"/>
          <w:sz w:val="24"/>
          <w:szCs w:val="24"/>
        </w:rPr>
      </w:pPr>
      <w:r w:rsidRPr="00924375">
        <w:rPr>
          <w:b/>
          <w:noProof/>
          <w:szCs w:val="24"/>
          <w:lang w:val="en-US"/>
        </w:rPr>
        <w:drawing>
          <wp:anchor distT="0" distB="0" distL="114300" distR="114300" simplePos="0" relativeHeight="251656192" behindDoc="0" locked="0" layoutInCell="1" allowOverlap="1">
            <wp:simplePos x="0" y="0"/>
            <wp:positionH relativeFrom="column">
              <wp:posOffset>1897380</wp:posOffset>
            </wp:positionH>
            <wp:positionV relativeFrom="paragraph">
              <wp:posOffset>231140</wp:posOffset>
            </wp:positionV>
            <wp:extent cx="2365375" cy="1482090"/>
            <wp:effectExtent l="19050" t="19050" r="15875" b="22860"/>
            <wp:wrapSquare wrapText="bothSides"/>
            <wp:docPr id="8" name="Picture 8" descr="http://pdcl.tangaza.org/wp-content/uploads/Picture9-2-1024x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dcl.tangaza.org/wp-content/uploads/Picture9-2-1024x6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5375" cy="1482090"/>
                    </a:xfrm>
                    <a:prstGeom prst="rect">
                      <a:avLst/>
                    </a:prstGeom>
                    <a:noFill/>
                    <a:ln>
                      <a:solidFill>
                        <a:srgbClr val="0070C0"/>
                      </a:solidFill>
                    </a:ln>
                  </pic:spPr>
                </pic:pic>
              </a:graphicData>
            </a:graphic>
          </wp:anchor>
        </w:drawing>
      </w:r>
      <w:r w:rsidRPr="00090DBF">
        <w:rPr>
          <w:b/>
          <w:noProof/>
          <w:szCs w:val="24"/>
          <w:lang w:val="en-US"/>
        </w:rPr>
        <w:drawing>
          <wp:inline distT="0" distB="0" distL="0" distR="0" wp14:anchorId="6763B61A" wp14:editId="774DEEE4">
            <wp:extent cx="1731981" cy="2038572"/>
            <wp:effectExtent l="19050" t="57150" r="97155" b="57150"/>
            <wp:docPr id="2" name="Picture 2" descr="http://pdcl.tangaza.org/wp-content/uploads/Picture23-1024x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dcl.tangaza.org/wp-content/uploads/Picture23-1024x64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246" t="3398" r="21137"/>
                    <a:stretch/>
                  </pic:blipFill>
                  <pic:spPr bwMode="auto">
                    <a:xfrm>
                      <a:off x="0" y="0"/>
                      <a:ext cx="1765643" cy="2078192"/>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A21677" w:rsidRPr="00A21677" w:rsidRDefault="00A21677" w:rsidP="00A21677">
      <w:pPr>
        <w:spacing w:after="160" w:line="259" w:lineRule="auto"/>
        <w:ind w:left="0" w:right="0" w:firstLine="0"/>
        <w:jc w:val="left"/>
        <w:rPr>
          <w:rFonts w:eastAsiaTheme="minorHAnsi"/>
          <w:color w:val="auto"/>
          <w:szCs w:val="24"/>
        </w:rPr>
      </w:pPr>
      <w:r w:rsidRPr="00A21677">
        <w:rPr>
          <w:rFonts w:eastAsiaTheme="minorHAnsi"/>
          <w:color w:val="auto"/>
          <w:szCs w:val="24"/>
        </w:rPr>
        <w:t xml:space="preserve">The structure of the </w:t>
      </w:r>
      <w:proofErr w:type="spellStart"/>
      <w:r w:rsidRPr="00A21677">
        <w:rPr>
          <w:rFonts w:eastAsiaTheme="minorHAnsi"/>
          <w:color w:val="auto"/>
          <w:szCs w:val="24"/>
        </w:rPr>
        <w:t>programme</w:t>
      </w:r>
      <w:proofErr w:type="spellEnd"/>
      <w:r w:rsidR="002642E3">
        <w:rPr>
          <w:rFonts w:eastAsiaTheme="minorHAnsi"/>
          <w:color w:val="auto"/>
          <w:szCs w:val="24"/>
        </w:rPr>
        <w:t xml:space="preserve"> </w:t>
      </w:r>
      <w:r w:rsidR="006E6914">
        <w:rPr>
          <w:rFonts w:eastAsiaTheme="minorHAnsi"/>
          <w:color w:val="auto"/>
          <w:szCs w:val="24"/>
        </w:rPr>
        <w:t>developed by</w:t>
      </w:r>
      <w:r w:rsidR="002642E3">
        <w:rPr>
          <w:rFonts w:eastAsiaTheme="minorHAnsi"/>
          <w:color w:val="auto"/>
          <w:szCs w:val="24"/>
        </w:rPr>
        <w:t xml:space="preserve"> </w:t>
      </w:r>
      <w:r w:rsidRPr="00A21677">
        <w:rPr>
          <w:rFonts w:eastAsiaTheme="minorHAnsi"/>
          <w:color w:val="auto"/>
          <w:szCs w:val="24"/>
        </w:rPr>
        <w:t>the Centre for Leadership and Management is as follows:</w:t>
      </w:r>
    </w:p>
    <w:p w:rsidR="00A21677" w:rsidRPr="00A21677" w:rsidRDefault="00AF724F" w:rsidP="00A21677">
      <w:pPr>
        <w:spacing w:after="160" w:line="259" w:lineRule="auto"/>
        <w:ind w:left="0" w:right="0" w:firstLine="0"/>
        <w:jc w:val="left"/>
        <w:rPr>
          <w:rFonts w:eastAsiaTheme="minorHAnsi"/>
          <w:color w:val="auto"/>
          <w:szCs w:val="24"/>
        </w:rPr>
      </w:pPr>
      <w:r>
        <w:rPr>
          <w:rFonts w:eastAsiaTheme="minorHAnsi"/>
          <w:noProof/>
          <w:color w:val="auto"/>
          <w:szCs w:val="24"/>
        </w:rPr>
        <w:lastRenderedPageBreak/>
        <mc:AlternateContent>
          <mc:Choice Requires="wpg">
            <w:drawing>
              <wp:anchor distT="0" distB="0" distL="114300" distR="114300" simplePos="0" relativeHeight="251662336" behindDoc="0" locked="0" layoutInCell="1" allowOverlap="1">
                <wp:simplePos x="0" y="0"/>
                <wp:positionH relativeFrom="column">
                  <wp:posOffset>1941830</wp:posOffset>
                </wp:positionH>
                <wp:positionV relativeFrom="paragraph">
                  <wp:posOffset>1557655</wp:posOffset>
                </wp:positionV>
                <wp:extent cx="1172845" cy="913765"/>
                <wp:effectExtent l="8255" t="13970" r="9525" b="15240"/>
                <wp:wrapNone/>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2845" cy="913765"/>
                          <a:chOff x="4138" y="8040"/>
                          <a:chExt cx="1847" cy="1439"/>
                        </a:xfrm>
                      </wpg:grpSpPr>
                      <wps:wsp>
                        <wps:cNvPr id="16" name="Rounded Rectangle 12"/>
                        <wps:cNvSpPr>
                          <a:spLocks noChangeArrowheads="1"/>
                        </wps:cNvSpPr>
                        <wps:spPr bwMode="auto">
                          <a:xfrm>
                            <a:off x="4138" y="8750"/>
                            <a:ext cx="1847" cy="729"/>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rsidR="00A21677" w:rsidRDefault="004A7CFA" w:rsidP="00A21677">
                              <w:pPr>
                                <w:jc w:val="center"/>
                                <w:rPr>
                                  <w:color w:val="auto"/>
                                  <w:sz w:val="22"/>
                                </w:rPr>
                              </w:pPr>
                              <w:r>
                                <w:rPr>
                                  <w:color w:val="auto"/>
                                  <w:sz w:val="22"/>
                                </w:rPr>
                                <w:t>PDCL</w:t>
                              </w:r>
                            </w:p>
                            <w:p w:rsidR="004A7CFA" w:rsidRPr="004A7CFA" w:rsidRDefault="004A7CFA" w:rsidP="00A21677">
                              <w:pPr>
                                <w:jc w:val="center"/>
                                <w:rPr>
                                  <w:color w:val="auto"/>
                                  <w:sz w:val="22"/>
                                </w:rPr>
                              </w:pPr>
                              <w:r>
                                <w:rPr>
                                  <w:color w:val="auto"/>
                                  <w:sz w:val="22"/>
                                </w:rPr>
                                <w:t>Associates</w:t>
                              </w:r>
                            </w:p>
                          </w:txbxContent>
                        </wps:txbx>
                        <wps:bodyPr rot="0" vert="horz" wrap="square" lIns="91440" tIns="45720" rIns="91440" bIns="45720" anchor="t" anchorCtr="0" upright="1">
                          <a:noAutofit/>
                        </wps:bodyPr>
                      </wps:wsp>
                      <wps:wsp>
                        <wps:cNvPr id="17" name="AutoShape 9"/>
                        <wps:cNvCnPr>
                          <a:cxnSpLocks noChangeShapeType="1"/>
                        </wps:cNvCnPr>
                        <wps:spPr bwMode="auto">
                          <a:xfrm>
                            <a:off x="5430" y="8040"/>
                            <a:ext cx="1" cy="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7" style="position:absolute;margin-left:152.9pt;margin-top:122.65pt;width:92.35pt;height:71.95pt;z-index:251672576" coordorigin="4138,8040" coordsize="1847,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">
                <v:roundrect id="Rounded Rectangle 12" o:spid="_x0000_s1028" style="position:absolute;left:4138;top:8750;width:1847;height:7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DicIA&#10;AADbAAAADwAAAGRycy9kb3ducmV2LnhtbERPTWsCMRC9F/ofwhS81cQebLsaRZRihfagVfQ4bMbN&#10;sslk2aS6/fdNoeBtHu9zpvPeO3GhLtaBNYyGCgRxGUzNlYb919vjC4iYkA26wKThhyLMZ/d3UyxM&#10;uPKWLrtUiRzCsUANNqW2kDKWljzGYWiJM3cOnceUYVdJ0+E1h3snn5QaS4815waLLS0tlc3u22s4&#10;fXy6Z2XXx8YdXjerftNsEyutBw/9YgIiUZ9u4n/3u8nzx/D3Sz5Az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QOJwgAAANsAAAAPAAAAAAAAAAAAAAAAAJgCAABkcnMvZG93&#10;bnJldi54bWxQSwUGAAAAAAQABAD1AAAAhwMAAAAA&#10;" fillcolor="white [3201]" strokecolor="black [3200]" strokeweight="1pt">
                  <v:stroke joinstyle="miter"/>
                  <v:textbox>
                    <w:txbxContent>
                      <w:p w:rsidR="00A21677" w:rsidRDefault="004A7CFA" w:rsidP="00A21677">
                        <w:pPr>
                          <w:jc w:val="center"/>
                          <w:rPr>
                            <w:color w:val="auto"/>
                            <w:sz w:val="22"/>
                          </w:rPr>
                        </w:pPr>
                        <w:r>
                          <w:rPr>
                            <w:color w:val="auto"/>
                            <w:sz w:val="22"/>
                          </w:rPr>
                          <w:t>PDCL</w:t>
                        </w:r>
                      </w:p>
                      <w:p w:rsidR="004A7CFA" w:rsidRPr="004A7CFA" w:rsidRDefault="004A7CFA" w:rsidP="00A21677">
                        <w:pPr>
                          <w:jc w:val="center"/>
                          <w:rPr>
                            <w:color w:val="auto"/>
                            <w:sz w:val="22"/>
                          </w:rPr>
                        </w:pPr>
                        <w:r>
                          <w:rPr>
                            <w:color w:val="auto"/>
                            <w:sz w:val="22"/>
                          </w:rPr>
                          <w:t>Associates</w:t>
                        </w:r>
                      </w:p>
                    </w:txbxContent>
                  </v:textbox>
                </v:roundrect>
                <v:shapetype id="_x0000_t32" coordsize="21600,21600" o:spt="32" o:oned="t" path="m,l21600,21600e" filled="f">
                  <v:path arrowok="t" fillok="f" o:connecttype="none"/>
                  <o:lock v:ext="edit" shapetype="t"/>
                </v:shapetype>
                <v:shape id="AutoShape 9" o:spid="_x0000_s1029" type="#_x0000_t32" style="position:absolute;left:5430;top:8040;width:1;height: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group>
            </w:pict>
          </mc:Fallback>
        </mc:AlternateContent>
      </w:r>
      <w:r>
        <w:rPr>
          <w:rFonts w:eastAsiaTheme="minorHAnsi"/>
          <w:noProof/>
          <w:color w:val="auto"/>
          <w:szCs w:val="24"/>
        </w:rPr>
        <mc:AlternateContent>
          <mc:Choice Requires="wps">
            <w:drawing>
              <wp:anchor distT="0" distB="0" distL="114300" distR="114300" simplePos="0" relativeHeight="251661312" behindDoc="0" locked="0" layoutInCell="1" allowOverlap="1">
                <wp:simplePos x="0" y="0"/>
                <wp:positionH relativeFrom="column">
                  <wp:posOffset>3019425</wp:posOffset>
                </wp:positionH>
                <wp:positionV relativeFrom="paragraph">
                  <wp:posOffset>1871345</wp:posOffset>
                </wp:positionV>
                <wp:extent cx="0" cy="19050"/>
                <wp:effectExtent l="9525" t="13335" r="9525" b="5715"/>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67485" id="AutoShape 8" o:spid="_x0000_s1026" type="#_x0000_t32" style="position:absolute;margin-left:237.75pt;margin-top:147.35pt;width:0;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"/>
            </w:pict>
          </mc:Fallback>
        </mc:AlternateContent>
      </w:r>
      <w:r w:rsidR="00A21677" w:rsidRPr="0071673C">
        <w:rPr>
          <w:rFonts w:eastAsiaTheme="minorHAnsi"/>
          <w:noProof/>
          <w:color w:val="auto"/>
          <w:szCs w:val="24"/>
        </w:rPr>
        <w:drawing>
          <wp:inline distT="0" distB="0" distL="0" distR="0">
            <wp:extent cx="4012602" cy="2511425"/>
            <wp:effectExtent l="0" t="0" r="698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21677" w:rsidRPr="00A21677" w:rsidRDefault="00AF724F" w:rsidP="00A21677">
      <w:pPr>
        <w:spacing w:after="160" w:line="259" w:lineRule="auto"/>
        <w:ind w:left="0" w:right="0" w:firstLine="0"/>
        <w:jc w:val="left"/>
        <w:rPr>
          <w:rFonts w:eastAsiaTheme="minorHAnsi"/>
          <w:color w:val="auto"/>
          <w:szCs w:val="24"/>
        </w:rPr>
      </w:pPr>
      <w:r>
        <w:rPr>
          <w:rFonts w:eastAsiaTheme="minorHAnsi"/>
          <w:noProof/>
          <w:color w:val="auto"/>
          <w:szCs w:val="24"/>
        </w:rPr>
        <mc:AlternateContent>
          <mc:Choice Requires="wps">
            <w:drawing>
              <wp:anchor distT="4294967294" distB="4294967294" distL="114300" distR="114300" simplePos="0" relativeHeight="251657216" behindDoc="0" locked="0" layoutInCell="1" allowOverlap="1">
                <wp:simplePos x="0" y="0"/>
                <wp:positionH relativeFrom="column">
                  <wp:posOffset>2567940</wp:posOffset>
                </wp:positionH>
                <wp:positionV relativeFrom="paragraph">
                  <wp:posOffset>2091689</wp:posOffset>
                </wp:positionV>
                <wp:extent cx="344805" cy="0"/>
                <wp:effectExtent l="0" t="0" r="36195" b="19050"/>
                <wp:wrapNone/>
                <wp:docPr id="1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16DAB" id="Straight Arrow Connector 11" o:spid="_x0000_s1026" type="#_x0000_t32" style="position:absolute;margin-left:202.2pt;margin-top:164.7pt;width:27.1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"/>
            </w:pict>
          </mc:Fallback>
        </mc:AlternateContent>
      </w:r>
      <w:r w:rsidR="00A21677" w:rsidRPr="00A21677">
        <w:rPr>
          <w:rFonts w:eastAsiaTheme="minorHAnsi"/>
          <w:color w:val="auto"/>
          <w:szCs w:val="24"/>
        </w:rPr>
        <w:t xml:space="preserve">The CLM administration will form the Board for the Professional Development of Congregational Leaders </w:t>
      </w:r>
      <w:proofErr w:type="spellStart"/>
      <w:r w:rsidR="00A21677" w:rsidRPr="00A21677">
        <w:rPr>
          <w:rFonts w:eastAsiaTheme="minorHAnsi"/>
          <w:color w:val="auto"/>
          <w:szCs w:val="24"/>
        </w:rPr>
        <w:t>programme</w:t>
      </w:r>
      <w:proofErr w:type="spellEnd"/>
      <w:r w:rsidR="00A21677" w:rsidRPr="00A21677">
        <w:rPr>
          <w:rFonts w:eastAsiaTheme="minorHAnsi"/>
          <w:color w:val="auto"/>
          <w:szCs w:val="24"/>
        </w:rPr>
        <w:t>. The sisters who are the trained facilitators will become associates of CLM.</w:t>
      </w:r>
    </w:p>
    <w:p w:rsidR="00A21677" w:rsidRPr="00A21677" w:rsidRDefault="00A21677" w:rsidP="000438A9">
      <w:pPr>
        <w:spacing w:after="0" w:line="259" w:lineRule="auto"/>
        <w:ind w:left="0" w:right="0" w:firstLine="0"/>
        <w:jc w:val="left"/>
        <w:rPr>
          <w:rFonts w:eastAsiaTheme="minorHAnsi"/>
          <w:b/>
          <w:color w:val="auto"/>
          <w:szCs w:val="24"/>
        </w:rPr>
      </w:pPr>
      <w:r w:rsidRPr="00A21677">
        <w:rPr>
          <w:rFonts w:eastAsiaTheme="minorHAnsi"/>
          <w:b/>
          <w:color w:val="auto"/>
          <w:szCs w:val="24"/>
        </w:rPr>
        <w:t>Criteria for becoming associates:</w:t>
      </w:r>
    </w:p>
    <w:p w:rsidR="00A21677" w:rsidRPr="00A21677" w:rsidRDefault="00A21677" w:rsidP="000438A9">
      <w:pPr>
        <w:numPr>
          <w:ilvl w:val="0"/>
          <w:numId w:val="29"/>
        </w:numPr>
        <w:spacing w:after="0" w:line="259" w:lineRule="auto"/>
        <w:ind w:right="0"/>
        <w:jc w:val="left"/>
        <w:rPr>
          <w:rFonts w:eastAsiaTheme="minorHAnsi"/>
          <w:color w:val="auto"/>
          <w:szCs w:val="24"/>
        </w:rPr>
      </w:pPr>
      <w:r w:rsidRPr="00A21677">
        <w:rPr>
          <w:rFonts w:eastAsiaTheme="minorHAnsi"/>
          <w:color w:val="auto"/>
          <w:szCs w:val="24"/>
        </w:rPr>
        <w:t>Attend and complete</w:t>
      </w:r>
      <w:r w:rsidR="0006154A">
        <w:rPr>
          <w:rFonts w:eastAsiaTheme="minorHAnsi"/>
          <w:color w:val="auto"/>
          <w:szCs w:val="24"/>
        </w:rPr>
        <w:t xml:space="preserve"> the tasks of the three M</w:t>
      </w:r>
      <w:r w:rsidRPr="00A21677">
        <w:rPr>
          <w:rFonts w:eastAsiaTheme="minorHAnsi"/>
          <w:color w:val="auto"/>
          <w:szCs w:val="24"/>
        </w:rPr>
        <w:t>odules.</w:t>
      </w:r>
    </w:p>
    <w:p w:rsidR="00A21677" w:rsidRPr="00A21677" w:rsidRDefault="00A21677" w:rsidP="00A21677">
      <w:pPr>
        <w:numPr>
          <w:ilvl w:val="0"/>
          <w:numId w:val="29"/>
        </w:numPr>
        <w:spacing w:after="0" w:line="259" w:lineRule="auto"/>
        <w:ind w:right="0"/>
        <w:jc w:val="left"/>
        <w:rPr>
          <w:rFonts w:eastAsiaTheme="minorHAnsi"/>
          <w:color w:val="auto"/>
          <w:szCs w:val="24"/>
        </w:rPr>
      </w:pPr>
      <w:r w:rsidRPr="00A21677">
        <w:rPr>
          <w:rFonts w:eastAsiaTheme="minorHAnsi"/>
          <w:color w:val="auto"/>
          <w:szCs w:val="24"/>
        </w:rPr>
        <w:t>Undertake the training sessions for facilitators.</w:t>
      </w:r>
    </w:p>
    <w:p w:rsidR="00A21677" w:rsidRPr="00A21677" w:rsidRDefault="00A21677" w:rsidP="00A21677">
      <w:pPr>
        <w:numPr>
          <w:ilvl w:val="0"/>
          <w:numId w:val="29"/>
        </w:numPr>
        <w:spacing w:after="0" w:line="259" w:lineRule="auto"/>
        <w:ind w:right="0"/>
        <w:jc w:val="left"/>
        <w:rPr>
          <w:rFonts w:eastAsiaTheme="minorHAnsi"/>
          <w:color w:val="auto"/>
          <w:szCs w:val="24"/>
        </w:rPr>
      </w:pPr>
      <w:r w:rsidRPr="00A21677">
        <w:rPr>
          <w:rFonts w:eastAsiaTheme="minorHAnsi"/>
          <w:color w:val="auto"/>
          <w:szCs w:val="24"/>
        </w:rPr>
        <w:t>Be available for facilita</w:t>
      </w:r>
      <w:r w:rsidR="0006154A">
        <w:rPr>
          <w:rFonts w:eastAsiaTheme="minorHAnsi"/>
          <w:color w:val="auto"/>
          <w:szCs w:val="24"/>
        </w:rPr>
        <w:t>ting different sessions of the M</w:t>
      </w:r>
      <w:r w:rsidRPr="00A21677">
        <w:rPr>
          <w:rFonts w:eastAsiaTheme="minorHAnsi"/>
          <w:color w:val="auto"/>
          <w:szCs w:val="24"/>
        </w:rPr>
        <w:t>odules.</w:t>
      </w:r>
    </w:p>
    <w:p w:rsidR="00A21677" w:rsidRPr="00A21677" w:rsidRDefault="00A21677" w:rsidP="00A21677">
      <w:pPr>
        <w:numPr>
          <w:ilvl w:val="0"/>
          <w:numId w:val="29"/>
        </w:numPr>
        <w:spacing w:after="0" w:line="259" w:lineRule="auto"/>
        <w:ind w:right="0"/>
        <w:jc w:val="left"/>
        <w:rPr>
          <w:rFonts w:eastAsiaTheme="minorHAnsi"/>
          <w:color w:val="auto"/>
          <w:szCs w:val="24"/>
        </w:rPr>
      </w:pPr>
      <w:r w:rsidRPr="00A21677">
        <w:rPr>
          <w:rFonts w:eastAsiaTheme="minorHAnsi"/>
          <w:color w:val="auto"/>
          <w:szCs w:val="24"/>
        </w:rPr>
        <w:t>Be free to atten</w:t>
      </w:r>
      <w:r w:rsidR="0006154A">
        <w:rPr>
          <w:rFonts w:eastAsiaTheme="minorHAnsi"/>
          <w:color w:val="auto"/>
          <w:szCs w:val="24"/>
        </w:rPr>
        <w:t>d planning sessions before the M</w:t>
      </w:r>
      <w:r w:rsidRPr="00A21677">
        <w:rPr>
          <w:rFonts w:eastAsiaTheme="minorHAnsi"/>
          <w:color w:val="auto"/>
          <w:szCs w:val="24"/>
        </w:rPr>
        <w:t>odule.</w:t>
      </w:r>
    </w:p>
    <w:p w:rsidR="00A21677" w:rsidRDefault="00A21677" w:rsidP="00A21677">
      <w:pPr>
        <w:numPr>
          <w:ilvl w:val="0"/>
          <w:numId w:val="29"/>
        </w:numPr>
        <w:spacing w:after="160" w:line="259" w:lineRule="auto"/>
        <w:ind w:right="0"/>
        <w:jc w:val="left"/>
        <w:rPr>
          <w:rFonts w:eastAsiaTheme="minorHAnsi"/>
          <w:color w:val="auto"/>
          <w:szCs w:val="24"/>
        </w:rPr>
      </w:pPr>
      <w:r w:rsidRPr="00A21677">
        <w:rPr>
          <w:rFonts w:eastAsiaTheme="minorHAnsi"/>
          <w:color w:val="auto"/>
          <w:szCs w:val="24"/>
        </w:rPr>
        <w:t>Have experience in leadership.</w:t>
      </w:r>
    </w:p>
    <w:p w:rsidR="0069639D" w:rsidRDefault="0069639D" w:rsidP="000438A9">
      <w:pPr>
        <w:spacing w:after="0" w:line="259" w:lineRule="auto"/>
        <w:ind w:left="0" w:right="0" w:firstLine="0"/>
        <w:jc w:val="left"/>
        <w:rPr>
          <w:rFonts w:eastAsiaTheme="minorHAnsi"/>
          <w:b/>
          <w:color w:val="auto"/>
          <w:szCs w:val="24"/>
        </w:rPr>
      </w:pPr>
    </w:p>
    <w:p w:rsidR="000438A9" w:rsidRDefault="000438A9" w:rsidP="000438A9">
      <w:pPr>
        <w:spacing w:after="0" w:line="259" w:lineRule="auto"/>
        <w:ind w:left="0" w:right="0" w:firstLine="0"/>
        <w:jc w:val="left"/>
        <w:rPr>
          <w:rFonts w:eastAsiaTheme="minorHAnsi"/>
          <w:b/>
          <w:color w:val="auto"/>
          <w:szCs w:val="24"/>
        </w:rPr>
      </w:pPr>
      <w:r>
        <w:rPr>
          <w:rFonts w:eastAsiaTheme="minorHAnsi"/>
          <w:b/>
          <w:color w:val="auto"/>
          <w:szCs w:val="24"/>
        </w:rPr>
        <w:t>Letter of appointment</w:t>
      </w:r>
    </w:p>
    <w:p w:rsidR="00A21677" w:rsidRDefault="00A21677" w:rsidP="000438A9">
      <w:pPr>
        <w:spacing w:after="0" w:line="259" w:lineRule="auto"/>
        <w:ind w:left="0" w:right="0" w:firstLine="0"/>
        <w:jc w:val="left"/>
        <w:rPr>
          <w:rFonts w:eastAsiaTheme="minorHAnsi"/>
          <w:color w:val="auto"/>
          <w:szCs w:val="24"/>
        </w:rPr>
      </w:pPr>
      <w:r w:rsidRPr="00A21677">
        <w:rPr>
          <w:rFonts w:eastAsiaTheme="minorHAnsi"/>
          <w:color w:val="auto"/>
          <w:szCs w:val="24"/>
        </w:rPr>
        <w:t>Sisters who have accepted the invitation to be</w:t>
      </w:r>
      <w:r w:rsidR="006E6914">
        <w:rPr>
          <w:rFonts w:eastAsiaTheme="minorHAnsi"/>
          <w:color w:val="auto"/>
          <w:szCs w:val="24"/>
        </w:rPr>
        <w:t>come</w:t>
      </w:r>
      <w:r w:rsidRPr="00A21677">
        <w:rPr>
          <w:rFonts w:eastAsiaTheme="minorHAnsi"/>
          <w:color w:val="auto"/>
          <w:szCs w:val="24"/>
        </w:rPr>
        <w:t xml:space="preserve"> associates will receive a letter of appointment for one year</w:t>
      </w:r>
      <w:r>
        <w:rPr>
          <w:rFonts w:eastAsiaTheme="minorHAnsi"/>
          <w:color w:val="auto"/>
          <w:szCs w:val="24"/>
        </w:rPr>
        <w:t>,</w:t>
      </w:r>
      <w:r w:rsidRPr="00A21677">
        <w:rPr>
          <w:rFonts w:eastAsiaTheme="minorHAnsi"/>
          <w:color w:val="auto"/>
          <w:szCs w:val="24"/>
        </w:rPr>
        <w:t xml:space="preserve"> renewable annually. </w:t>
      </w:r>
    </w:p>
    <w:p w:rsidR="000438A9" w:rsidRPr="00A21677" w:rsidRDefault="000438A9" w:rsidP="000438A9">
      <w:pPr>
        <w:spacing w:after="0" w:line="259" w:lineRule="auto"/>
        <w:ind w:left="0" w:right="0" w:firstLine="0"/>
        <w:jc w:val="left"/>
        <w:rPr>
          <w:rFonts w:eastAsiaTheme="minorHAnsi"/>
          <w:color w:val="auto"/>
          <w:szCs w:val="24"/>
        </w:rPr>
      </w:pPr>
    </w:p>
    <w:p w:rsidR="00A21677" w:rsidRPr="00A21677" w:rsidRDefault="00A21677" w:rsidP="000438A9">
      <w:pPr>
        <w:spacing w:after="0" w:line="259" w:lineRule="auto"/>
        <w:ind w:left="0" w:right="0" w:firstLine="0"/>
        <w:jc w:val="left"/>
        <w:rPr>
          <w:rFonts w:eastAsiaTheme="minorHAnsi"/>
          <w:b/>
          <w:color w:val="auto"/>
          <w:szCs w:val="24"/>
        </w:rPr>
      </w:pPr>
      <w:r w:rsidRPr="00A21677">
        <w:rPr>
          <w:rFonts w:eastAsiaTheme="minorHAnsi"/>
          <w:b/>
          <w:color w:val="auto"/>
          <w:szCs w:val="24"/>
        </w:rPr>
        <w:lastRenderedPageBreak/>
        <w:t>Tr</w:t>
      </w:r>
      <w:r w:rsidR="000438A9">
        <w:rPr>
          <w:rFonts w:eastAsiaTheme="minorHAnsi"/>
          <w:b/>
          <w:color w:val="auto"/>
          <w:szCs w:val="24"/>
        </w:rPr>
        <w:t>aining sessions for each module</w:t>
      </w:r>
    </w:p>
    <w:p w:rsidR="00A21677" w:rsidRPr="00A21677" w:rsidRDefault="00A21677" w:rsidP="000438A9">
      <w:pPr>
        <w:spacing w:after="0" w:line="259" w:lineRule="auto"/>
        <w:ind w:left="0" w:right="0" w:firstLine="0"/>
        <w:jc w:val="left"/>
        <w:rPr>
          <w:rFonts w:eastAsiaTheme="minorHAnsi"/>
          <w:color w:val="auto"/>
          <w:szCs w:val="24"/>
        </w:rPr>
      </w:pPr>
      <w:r w:rsidRPr="00A21677">
        <w:rPr>
          <w:rFonts w:eastAsiaTheme="minorHAnsi"/>
          <w:color w:val="auto"/>
          <w:szCs w:val="24"/>
        </w:rPr>
        <w:t>Before each module there will be three</w:t>
      </w:r>
      <w:r w:rsidR="00046A1F">
        <w:rPr>
          <w:rFonts w:eastAsiaTheme="minorHAnsi"/>
          <w:color w:val="auto"/>
          <w:szCs w:val="24"/>
        </w:rPr>
        <w:t xml:space="preserve"> </w:t>
      </w:r>
      <w:r w:rsidRPr="00A21677">
        <w:rPr>
          <w:rFonts w:eastAsiaTheme="minorHAnsi"/>
          <w:color w:val="auto"/>
          <w:szCs w:val="24"/>
        </w:rPr>
        <w:t>(3) training sessions:</w:t>
      </w:r>
    </w:p>
    <w:p w:rsidR="00A21677" w:rsidRPr="00A21677" w:rsidRDefault="00A21677" w:rsidP="00A21677">
      <w:pPr>
        <w:numPr>
          <w:ilvl w:val="0"/>
          <w:numId w:val="30"/>
        </w:numPr>
        <w:spacing w:after="0" w:line="259" w:lineRule="auto"/>
        <w:ind w:right="0"/>
        <w:jc w:val="left"/>
        <w:rPr>
          <w:rFonts w:eastAsiaTheme="minorHAnsi"/>
          <w:color w:val="auto"/>
          <w:szCs w:val="24"/>
        </w:rPr>
      </w:pPr>
      <w:r w:rsidRPr="00A21677">
        <w:rPr>
          <w:rFonts w:eastAsiaTheme="minorHAnsi"/>
          <w:color w:val="auto"/>
          <w:szCs w:val="24"/>
        </w:rPr>
        <w:t>Allocation of tasks and adjustments to areas being presented.</w:t>
      </w:r>
    </w:p>
    <w:p w:rsidR="00A21677" w:rsidRPr="00A21677" w:rsidRDefault="00A21677" w:rsidP="00A21677">
      <w:pPr>
        <w:numPr>
          <w:ilvl w:val="0"/>
          <w:numId w:val="30"/>
        </w:numPr>
        <w:spacing w:after="0" w:line="259" w:lineRule="auto"/>
        <w:ind w:right="0"/>
        <w:jc w:val="left"/>
        <w:rPr>
          <w:rFonts w:eastAsiaTheme="minorHAnsi"/>
          <w:color w:val="auto"/>
          <w:szCs w:val="24"/>
        </w:rPr>
      </w:pPr>
      <w:r w:rsidRPr="00A21677">
        <w:rPr>
          <w:rFonts w:eastAsiaTheme="minorHAnsi"/>
          <w:color w:val="auto"/>
          <w:szCs w:val="24"/>
        </w:rPr>
        <w:t xml:space="preserve">Sharing of </w:t>
      </w:r>
      <w:r w:rsidR="003929AA">
        <w:rPr>
          <w:rFonts w:eastAsiaTheme="minorHAnsi"/>
          <w:color w:val="auto"/>
          <w:szCs w:val="24"/>
        </w:rPr>
        <w:t>proposed format a</w:t>
      </w:r>
      <w:r w:rsidR="00740E3F">
        <w:rPr>
          <w:rFonts w:eastAsiaTheme="minorHAnsi"/>
          <w:color w:val="auto"/>
          <w:szCs w:val="24"/>
        </w:rPr>
        <w:t>n</w:t>
      </w:r>
      <w:r w:rsidR="003929AA">
        <w:rPr>
          <w:rFonts w:eastAsiaTheme="minorHAnsi"/>
          <w:color w:val="auto"/>
          <w:szCs w:val="24"/>
        </w:rPr>
        <w:t>d content of topic.</w:t>
      </w:r>
    </w:p>
    <w:p w:rsidR="00A21677" w:rsidRPr="00A21677" w:rsidRDefault="006E6914" w:rsidP="00A21677">
      <w:pPr>
        <w:numPr>
          <w:ilvl w:val="0"/>
          <w:numId w:val="30"/>
        </w:numPr>
        <w:spacing w:after="160" w:line="259" w:lineRule="auto"/>
        <w:ind w:right="0"/>
        <w:jc w:val="left"/>
        <w:rPr>
          <w:rFonts w:eastAsiaTheme="minorHAnsi"/>
          <w:color w:val="auto"/>
          <w:szCs w:val="24"/>
        </w:rPr>
      </w:pPr>
      <w:r>
        <w:rPr>
          <w:rFonts w:eastAsiaTheme="minorHAnsi"/>
          <w:color w:val="auto"/>
          <w:szCs w:val="24"/>
        </w:rPr>
        <w:t>B</w:t>
      </w:r>
      <w:r w:rsidRPr="00A21677">
        <w:rPr>
          <w:rFonts w:eastAsiaTheme="minorHAnsi"/>
          <w:color w:val="auto"/>
          <w:szCs w:val="24"/>
        </w:rPr>
        <w:t>efore the module</w:t>
      </w:r>
      <w:r>
        <w:rPr>
          <w:rFonts w:eastAsiaTheme="minorHAnsi"/>
          <w:color w:val="auto"/>
          <w:szCs w:val="24"/>
        </w:rPr>
        <w:t>, a practice session for associates to share their prepared</w:t>
      </w:r>
      <w:r w:rsidR="00A21677" w:rsidRPr="00A21677">
        <w:rPr>
          <w:rFonts w:eastAsiaTheme="minorHAnsi"/>
          <w:color w:val="auto"/>
          <w:szCs w:val="24"/>
        </w:rPr>
        <w:t xml:space="preserve"> presentations </w:t>
      </w:r>
      <w:r>
        <w:rPr>
          <w:rFonts w:eastAsiaTheme="minorHAnsi"/>
          <w:color w:val="auto"/>
          <w:szCs w:val="24"/>
        </w:rPr>
        <w:t>with one another.</w:t>
      </w:r>
    </w:p>
    <w:p w:rsidR="00A21677" w:rsidRPr="00A21677" w:rsidRDefault="000438A9" w:rsidP="000438A9">
      <w:pPr>
        <w:spacing w:after="0" w:line="259" w:lineRule="auto"/>
        <w:ind w:left="0" w:right="0" w:firstLine="0"/>
        <w:jc w:val="left"/>
        <w:rPr>
          <w:rFonts w:eastAsiaTheme="minorHAnsi"/>
          <w:b/>
          <w:color w:val="auto"/>
          <w:szCs w:val="24"/>
        </w:rPr>
      </w:pPr>
      <w:r>
        <w:rPr>
          <w:rFonts w:eastAsiaTheme="minorHAnsi"/>
          <w:b/>
          <w:color w:val="auto"/>
          <w:szCs w:val="24"/>
        </w:rPr>
        <w:t>Remuneration for Services</w:t>
      </w:r>
    </w:p>
    <w:p w:rsidR="00A21677" w:rsidRPr="00A21677" w:rsidRDefault="00A21677" w:rsidP="000438A9">
      <w:pPr>
        <w:spacing w:after="0" w:line="259" w:lineRule="auto"/>
        <w:ind w:left="0" w:right="0" w:firstLine="0"/>
        <w:jc w:val="left"/>
        <w:rPr>
          <w:rFonts w:eastAsiaTheme="minorHAnsi"/>
          <w:color w:val="auto"/>
          <w:szCs w:val="24"/>
        </w:rPr>
      </w:pPr>
      <w:r w:rsidRPr="00A21677">
        <w:rPr>
          <w:rFonts w:eastAsiaTheme="minorHAnsi"/>
          <w:color w:val="auto"/>
          <w:szCs w:val="24"/>
        </w:rPr>
        <w:t xml:space="preserve">The attendance at meetings for planning and training and the facilitation of sessions will be paid according to </w:t>
      </w:r>
      <w:proofErr w:type="spellStart"/>
      <w:r w:rsidRPr="00A21677">
        <w:rPr>
          <w:rFonts w:eastAsiaTheme="minorHAnsi"/>
          <w:color w:val="auto"/>
          <w:szCs w:val="24"/>
        </w:rPr>
        <w:t>Tangaza</w:t>
      </w:r>
      <w:proofErr w:type="spellEnd"/>
      <w:r w:rsidRPr="00A21677">
        <w:rPr>
          <w:rFonts w:eastAsiaTheme="minorHAnsi"/>
          <w:color w:val="auto"/>
          <w:szCs w:val="24"/>
        </w:rPr>
        <w:t xml:space="preserve"> University rates. </w:t>
      </w:r>
    </w:p>
    <w:p w:rsidR="00A21677" w:rsidRPr="00A21677" w:rsidRDefault="00A21677" w:rsidP="00A21677">
      <w:pPr>
        <w:spacing w:after="160" w:line="259" w:lineRule="auto"/>
        <w:ind w:left="0" w:right="0" w:firstLine="0"/>
        <w:jc w:val="left"/>
        <w:rPr>
          <w:rFonts w:eastAsiaTheme="minorHAnsi"/>
          <w:color w:val="auto"/>
          <w:szCs w:val="24"/>
        </w:rPr>
      </w:pPr>
      <w:r w:rsidRPr="00A21677">
        <w:rPr>
          <w:rFonts w:eastAsiaTheme="minorHAnsi"/>
          <w:color w:val="auto"/>
          <w:szCs w:val="24"/>
        </w:rPr>
        <w:t xml:space="preserve">The Assistant coordinator will receive an amount to be </w:t>
      </w:r>
      <w:r w:rsidR="006E6914">
        <w:rPr>
          <w:rFonts w:eastAsiaTheme="minorHAnsi"/>
          <w:color w:val="auto"/>
          <w:szCs w:val="24"/>
        </w:rPr>
        <w:t>proportionate to her duties and time commitment.</w:t>
      </w:r>
    </w:p>
    <w:p w:rsidR="00A21677" w:rsidRPr="00A21677" w:rsidRDefault="00A21677" w:rsidP="000438A9">
      <w:pPr>
        <w:spacing w:after="0" w:line="259" w:lineRule="auto"/>
        <w:ind w:left="0" w:right="0" w:firstLine="0"/>
        <w:jc w:val="left"/>
        <w:rPr>
          <w:rFonts w:eastAsiaTheme="minorHAnsi"/>
          <w:b/>
          <w:color w:val="auto"/>
          <w:szCs w:val="24"/>
        </w:rPr>
      </w:pPr>
      <w:r w:rsidRPr="00A21677">
        <w:rPr>
          <w:rFonts w:eastAsiaTheme="minorHAnsi"/>
          <w:b/>
          <w:color w:val="auto"/>
          <w:szCs w:val="24"/>
        </w:rPr>
        <w:t>Marketing</w:t>
      </w:r>
    </w:p>
    <w:p w:rsidR="00A21677" w:rsidRDefault="00A21677" w:rsidP="000438A9">
      <w:pPr>
        <w:spacing w:after="0" w:line="259" w:lineRule="auto"/>
        <w:ind w:left="0" w:right="0" w:firstLine="0"/>
        <w:jc w:val="left"/>
        <w:rPr>
          <w:rFonts w:eastAsiaTheme="minorHAnsi"/>
          <w:color w:val="auto"/>
          <w:szCs w:val="24"/>
        </w:rPr>
      </w:pPr>
      <w:r w:rsidRPr="00A21677">
        <w:rPr>
          <w:rFonts w:eastAsiaTheme="minorHAnsi"/>
          <w:color w:val="auto"/>
          <w:szCs w:val="24"/>
        </w:rPr>
        <w:t xml:space="preserve">An important contribution </w:t>
      </w:r>
      <w:r w:rsidR="000B3A4A">
        <w:rPr>
          <w:rFonts w:eastAsiaTheme="minorHAnsi"/>
          <w:color w:val="auto"/>
          <w:szCs w:val="24"/>
        </w:rPr>
        <w:t xml:space="preserve">expected </w:t>
      </w:r>
      <w:r w:rsidR="003929AA">
        <w:rPr>
          <w:rFonts w:eastAsiaTheme="minorHAnsi"/>
          <w:color w:val="auto"/>
          <w:szCs w:val="24"/>
        </w:rPr>
        <w:t xml:space="preserve">of </w:t>
      </w:r>
      <w:r w:rsidR="003929AA" w:rsidRPr="00A21677">
        <w:rPr>
          <w:rFonts w:eastAsiaTheme="minorHAnsi"/>
          <w:color w:val="auto"/>
          <w:szCs w:val="24"/>
        </w:rPr>
        <w:t>the</w:t>
      </w:r>
      <w:r w:rsidRPr="00A21677">
        <w:rPr>
          <w:rFonts w:eastAsiaTheme="minorHAnsi"/>
          <w:color w:val="auto"/>
          <w:szCs w:val="24"/>
        </w:rPr>
        <w:t xml:space="preserve"> associates is </w:t>
      </w:r>
      <w:r w:rsidR="000B3A4A">
        <w:rPr>
          <w:rFonts w:eastAsiaTheme="minorHAnsi"/>
          <w:color w:val="auto"/>
          <w:szCs w:val="24"/>
        </w:rPr>
        <w:t>their</w:t>
      </w:r>
      <w:r w:rsidRPr="00A21677">
        <w:rPr>
          <w:rFonts w:eastAsiaTheme="minorHAnsi"/>
          <w:color w:val="auto"/>
          <w:szCs w:val="24"/>
        </w:rPr>
        <w:t xml:space="preserve"> encouraging sisters in leadership to attend the modules. </w:t>
      </w:r>
    </w:p>
    <w:p w:rsidR="003929AA" w:rsidRDefault="003929AA" w:rsidP="000438A9">
      <w:pPr>
        <w:spacing w:after="0" w:line="259" w:lineRule="auto"/>
        <w:ind w:left="0" w:right="0" w:firstLine="0"/>
        <w:jc w:val="left"/>
        <w:rPr>
          <w:rFonts w:eastAsiaTheme="minorHAnsi"/>
          <w:b/>
          <w:color w:val="auto"/>
          <w:szCs w:val="24"/>
        </w:rPr>
      </w:pPr>
    </w:p>
    <w:p w:rsidR="00157129" w:rsidRDefault="00157129" w:rsidP="000438A9">
      <w:pPr>
        <w:spacing w:after="0" w:line="259" w:lineRule="auto"/>
        <w:ind w:left="0" w:right="0" w:firstLine="0"/>
        <w:jc w:val="left"/>
        <w:rPr>
          <w:rFonts w:eastAsiaTheme="minorHAnsi"/>
          <w:b/>
          <w:color w:val="auto"/>
          <w:szCs w:val="24"/>
        </w:rPr>
      </w:pPr>
      <w:r>
        <w:rPr>
          <w:rFonts w:eastAsiaTheme="minorHAnsi"/>
          <w:b/>
          <w:color w:val="auto"/>
          <w:szCs w:val="24"/>
        </w:rPr>
        <w:t>Additional Services:</w:t>
      </w:r>
    </w:p>
    <w:p w:rsidR="00157129" w:rsidRDefault="00157129" w:rsidP="000438A9">
      <w:pPr>
        <w:spacing w:after="0" w:line="259" w:lineRule="auto"/>
        <w:ind w:left="0" w:right="0" w:firstLine="0"/>
        <w:jc w:val="left"/>
        <w:rPr>
          <w:rFonts w:eastAsiaTheme="minorHAnsi"/>
          <w:b/>
          <w:color w:val="auto"/>
          <w:szCs w:val="24"/>
        </w:rPr>
      </w:pPr>
    </w:p>
    <w:p w:rsidR="00A21677" w:rsidRPr="00A21677" w:rsidRDefault="00A21677" w:rsidP="000438A9">
      <w:pPr>
        <w:spacing w:after="0" w:line="259" w:lineRule="auto"/>
        <w:ind w:left="0" w:right="0" w:firstLine="0"/>
        <w:jc w:val="left"/>
        <w:rPr>
          <w:rFonts w:eastAsiaTheme="minorHAnsi"/>
          <w:b/>
          <w:color w:val="auto"/>
          <w:szCs w:val="24"/>
        </w:rPr>
      </w:pPr>
      <w:r>
        <w:rPr>
          <w:rFonts w:eastAsiaTheme="minorHAnsi"/>
          <w:b/>
          <w:color w:val="auto"/>
          <w:szCs w:val="24"/>
        </w:rPr>
        <w:t>Coaching Training</w:t>
      </w:r>
    </w:p>
    <w:p w:rsidR="00A21677" w:rsidRDefault="00A21677" w:rsidP="000438A9">
      <w:pPr>
        <w:spacing w:after="0" w:line="259" w:lineRule="auto"/>
        <w:ind w:left="0" w:right="0" w:firstLine="0"/>
        <w:jc w:val="left"/>
        <w:rPr>
          <w:rFonts w:eastAsiaTheme="minorHAnsi"/>
          <w:color w:val="auto"/>
          <w:szCs w:val="24"/>
        </w:rPr>
      </w:pPr>
      <w:r w:rsidRPr="00A21677">
        <w:rPr>
          <w:rFonts w:eastAsiaTheme="minorHAnsi"/>
          <w:color w:val="auto"/>
          <w:szCs w:val="24"/>
        </w:rPr>
        <w:t>In conjunction</w:t>
      </w:r>
      <w:r w:rsidR="003929AA">
        <w:rPr>
          <w:rFonts w:eastAsiaTheme="minorHAnsi"/>
          <w:color w:val="auto"/>
          <w:szCs w:val="24"/>
        </w:rPr>
        <w:t xml:space="preserve"> with</w:t>
      </w:r>
      <w:r w:rsidRPr="00A21677">
        <w:rPr>
          <w:rFonts w:eastAsiaTheme="minorHAnsi"/>
          <w:color w:val="auto"/>
          <w:szCs w:val="24"/>
        </w:rPr>
        <w:t xml:space="preserve"> The Leaders Guild </w:t>
      </w:r>
      <w:r w:rsidR="000B3A4A">
        <w:rPr>
          <w:rFonts w:eastAsiaTheme="minorHAnsi"/>
          <w:color w:val="auto"/>
          <w:szCs w:val="24"/>
        </w:rPr>
        <w:t>interest</w:t>
      </w:r>
      <w:r w:rsidR="003929AA">
        <w:rPr>
          <w:rFonts w:eastAsiaTheme="minorHAnsi"/>
          <w:color w:val="auto"/>
          <w:szCs w:val="24"/>
        </w:rPr>
        <w:t>e</w:t>
      </w:r>
      <w:r w:rsidR="000B3A4A">
        <w:rPr>
          <w:rFonts w:eastAsiaTheme="minorHAnsi"/>
          <w:color w:val="auto"/>
          <w:szCs w:val="24"/>
        </w:rPr>
        <w:t xml:space="preserve">d </w:t>
      </w:r>
      <w:r w:rsidR="00C07EDD">
        <w:rPr>
          <w:rFonts w:eastAsiaTheme="minorHAnsi"/>
          <w:color w:val="auto"/>
          <w:szCs w:val="24"/>
        </w:rPr>
        <w:t>participants</w:t>
      </w:r>
      <w:r w:rsidR="00046A1F">
        <w:rPr>
          <w:rFonts w:eastAsiaTheme="minorHAnsi"/>
          <w:color w:val="auto"/>
          <w:szCs w:val="24"/>
        </w:rPr>
        <w:t xml:space="preserve"> </w:t>
      </w:r>
      <w:r w:rsidR="003929AA">
        <w:rPr>
          <w:rFonts w:eastAsiaTheme="minorHAnsi"/>
          <w:color w:val="auto"/>
          <w:szCs w:val="24"/>
        </w:rPr>
        <w:t xml:space="preserve">will be </w:t>
      </w:r>
      <w:r w:rsidR="000B3A4A">
        <w:rPr>
          <w:rFonts w:eastAsiaTheme="minorHAnsi"/>
          <w:color w:val="auto"/>
          <w:szCs w:val="24"/>
        </w:rPr>
        <w:t>train</w:t>
      </w:r>
      <w:r w:rsidR="003929AA">
        <w:rPr>
          <w:rFonts w:eastAsiaTheme="minorHAnsi"/>
          <w:color w:val="auto"/>
          <w:szCs w:val="24"/>
        </w:rPr>
        <w:t>ed</w:t>
      </w:r>
      <w:r w:rsidR="00046A1F">
        <w:rPr>
          <w:rFonts w:eastAsiaTheme="minorHAnsi"/>
          <w:color w:val="auto"/>
          <w:szCs w:val="24"/>
        </w:rPr>
        <w:t xml:space="preserve"> </w:t>
      </w:r>
      <w:r w:rsidRPr="00A21677">
        <w:rPr>
          <w:rFonts w:eastAsiaTheme="minorHAnsi"/>
          <w:color w:val="auto"/>
          <w:szCs w:val="24"/>
        </w:rPr>
        <w:t>in coaching</w:t>
      </w:r>
      <w:r w:rsidR="003929AA">
        <w:rPr>
          <w:rFonts w:eastAsiaTheme="minorHAnsi"/>
          <w:color w:val="auto"/>
          <w:szCs w:val="24"/>
        </w:rPr>
        <w:t>.</w:t>
      </w:r>
      <w:r w:rsidRPr="00A21677">
        <w:rPr>
          <w:rFonts w:eastAsiaTheme="minorHAnsi"/>
          <w:color w:val="auto"/>
          <w:szCs w:val="24"/>
        </w:rPr>
        <w:t xml:space="preserve"> This service given ‘sister to sister’ </w:t>
      </w:r>
      <w:r w:rsidR="000B3A4A">
        <w:rPr>
          <w:rFonts w:eastAsiaTheme="minorHAnsi"/>
          <w:color w:val="auto"/>
          <w:szCs w:val="24"/>
        </w:rPr>
        <w:t>could be a support especially</w:t>
      </w:r>
      <w:r w:rsidRPr="00A21677">
        <w:rPr>
          <w:rFonts w:eastAsiaTheme="minorHAnsi"/>
          <w:color w:val="auto"/>
          <w:szCs w:val="24"/>
        </w:rPr>
        <w:t xml:space="preserve"> for women </w:t>
      </w:r>
      <w:r w:rsidR="000B3A4A">
        <w:rPr>
          <w:rFonts w:eastAsiaTheme="minorHAnsi"/>
          <w:color w:val="auto"/>
          <w:szCs w:val="24"/>
        </w:rPr>
        <w:t xml:space="preserve">religious </w:t>
      </w:r>
      <w:r w:rsidRPr="00A21677">
        <w:rPr>
          <w:rFonts w:eastAsiaTheme="minorHAnsi"/>
          <w:color w:val="auto"/>
          <w:szCs w:val="24"/>
        </w:rPr>
        <w:t xml:space="preserve">who find themselves in </w:t>
      </w:r>
      <w:r w:rsidR="000B3A4A">
        <w:rPr>
          <w:rFonts w:eastAsiaTheme="minorHAnsi"/>
          <w:color w:val="auto"/>
          <w:szCs w:val="24"/>
        </w:rPr>
        <w:t xml:space="preserve">geographically </w:t>
      </w:r>
      <w:r w:rsidRPr="00A21677">
        <w:rPr>
          <w:rFonts w:eastAsiaTheme="minorHAnsi"/>
          <w:color w:val="auto"/>
          <w:szCs w:val="24"/>
        </w:rPr>
        <w:t>isolated places</w:t>
      </w:r>
      <w:r w:rsidR="000B3A4A">
        <w:rPr>
          <w:rFonts w:eastAsiaTheme="minorHAnsi"/>
          <w:color w:val="auto"/>
          <w:szCs w:val="24"/>
        </w:rPr>
        <w:t>,</w:t>
      </w:r>
      <w:r w:rsidRPr="00A21677">
        <w:rPr>
          <w:rFonts w:eastAsiaTheme="minorHAnsi"/>
          <w:color w:val="auto"/>
          <w:szCs w:val="24"/>
        </w:rPr>
        <w:t xml:space="preserve"> or in need of a ‘listening and discerning ear’ they can trust. </w:t>
      </w:r>
    </w:p>
    <w:p w:rsidR="000438A9" w:rsidRPr="00A21677" w:rsidRDefault="000438A9" w:rsidP="000438A9">
      <w:pPr>
        <w:spacing w:after="0" w:line="259" w:lineRule="auto"/>
        <w:ind w:left="0" w:right="0" w:firstLine="0"/>
        <w:jc w:val="left"/>
        <w:rPr>
          <w:rFonts w:eastAsiaTheme="minorHAnsi"/>
          <w:color w:val="auto"/>
          <w:szCs w:val="24"/>
        </w:rPr>
      </w:pPr>
    </w:p>
    <w:p w:rsidR="00A21677" w:rsidRPr="00A21677" w:rsidRDefault="00A21677" w:rsidP="000438A9">
      <w:pPr>
        <w:spacing w:after="0" w:line="259" w:lineRule="auto"/>
        <w:ind w:left="0" w:right="0" w:firstLine="0"/>
        <w:jc w:val="left"/>
        <w:rPr>
          <w:rFonts w:eastAsiaTheme="minorHAnsi"/>
          <w:b/>
          <w:color w:val="auto"/>
          <w:szCs w:val="24"/>
        </w:rPr>
      </w:pPr>
      <w:r w:rsidRPr="00A21677">
        <w:rPr>
          <w:rFonts w:eastAsiaTheme="minorHAnsi"/>
          <w:b/>
          <w:color w:val="auto"/>
          <w:szCs w:val="24"/>
        </w:rPr>
        <w:t>Consultation</w:t>
      </w:r>
    </w:p>
    <w:p w:rsidR="0064255E" w:rsidRDefault="000B3A4A">
      <w:pPr>
        <w:spacing w:after="160" w:line="259" w:lineRule="auto"/>
        <w:ind w:left="0" w:right="0" w:firstLine="0"/>
        <w:jc w:val="left"/>
        <w:rPr>
          <w:rFonts w:eastAsiaTheme="minorHAnsi"/>
          <w:color w:val="auto"/>
          <w:szCs w:val="24"/>
        </w:rPr>
      </w:pPr>
      <w:r>
        <w:rPr>
          <w:rFonts w:eastAsiaTheme="minorHAnsi"/>
          <w:color w:val="auto"/>
          <w:szCs w:val="24"/>
        </w:rPr>
        <w:t>Custom-designed</w:t>
      </w:r>
      <w:r w:rsidR="002642E3">
        <w:rPr>
          <w:rFonts w:eastAsiaTheme="minorHAnsi"/>
          <w:color w:val="auto"/>
          <w:szCs w:val="24"/>
        </w:rPr>
        <w:t xml:space="preserve"> </w:t>
      </w:r>
      <w:proofErr w:type="spellStart"/>
      <w:r w:rsidR="00A21677" w:rsidRPr="00A21677">
        <w:rPr>
          <w:rFonts w:eastAsiaTheme="minorHAnsi"/>
          <w:color w:val="auto"/>
          <w:szCs w:val="24"/>
        </w:rPr>
        <w:t>programmes</w:t>
      </w:r>
      <w:proofErr w:type="spellEnd"/>
      <w:r w:rsidR="00A21677" w:rsidRPr="00A21677">
        <w:rPr>
          <w:rFonts w:eastAsiaTheme="minorHAnsi"/>
          <w:color w:val="auto"/>
          <w:szCs w:val="24"/>
        </w:rPr>
        <w:t xml:space="preserve"> for particular congregations and organizations are </w:t>
      </w:r>
      <w:r>
        <w:rPr>
          <w:rFonts w:eastAsiaTheme="minorHAnsi"/>
          <w:color w:val="auto"/>
          <w:szCs w:val="24"/>
        </w:rPr>
        <w:t>foreseen as an additional service for</w:t>
      </w:r>
      <w:r w:rsidR="00A21677" w:rsidRPr="00A21677">
        <w:rPr>
          <w:rFonts w:eastAsiaTheme="minorHAnsi"/>
          <w:color w:val="auto"/>
          <w:szCs w:val="24"/>
        </w:rPr>
        <w:t xml:space="preserve"> the </w:t>
      </w:r>
      <w:r>
        <w:rPr>
          <w:rFonts w:eastAsiaTheme="minorHAnsi"/>
          <w:color w:val="auto"/>
          <w:szCs w:val="24"/>
        </w:rPr>
        <w:t xml:space="preserve">near </w:t>
      </w:r>
      <w:r w:rsidR="00A21677" w:rsidRPr="00A21677">
        <w:rPr>
          <w:rFonts w:eastAsiaTheme="minorHAnsi"/>
          <w:color w:val="auto"/>
          <w:szCs w:val="24"/>
        </w:rPr>
        <w:t>future</w:t>
      </w:r>
      <w:r>
        <w:rPr>
          <w:rFonts w:eastAsiaTheme="minorHAnsi"/>
          <w:color w:val="auto"/>
          <w:szCs w:val="24"/>
        </w:rPr>
        <w:t xml:space="preserve"> as the need would arise</w:t>
      </w:r>
      <w:r w:rsidR="00A21677" w:rsidRPr="00A21677">
        <w:rPr>
          <w:rFonts w:eastAsiaTheme="minorHAnsi"/>
          <w:color w:val="auto"/>
          <w:szCs w:val="24"/>
        </w:rPr>
        <w:t>.</w:t>
      </w:r>
    </w:p>
    <w:p w:rsidR="0064255E" w:rsidRDefault="0064255E">
      <w:pPr>
        <w:spacing w:after="160" w:line="259" w:lineRule="auto"/>
        <w:ind w:left="0" w:right="0" w:firstLine="0"/>
        <w:jc w:val="left"/>
        <w:rPr>
          <w:rFonts w:eastAsiaTheme="minorHAnsi"/>
          <w:color w:val="auto"/>
          <w:szCs w:val="24"/>
        </w:rPr>
      </w:pPr>
      <w:r>
        <w:rPr>
          <w:rFonts w:eastAsiaTheme="minorHAnsi"/>
          <w:color w:val="auto"/>
          <w:szCs w:val="24"/>
        </w:rPr>
        <w:br w:type="page"/>
      </w:r>
    </w:p>
    <w:p w:rsidR="0090166B" w:rsidRDefault="0090166B">
      <w:pPr>
        <w:spacing w:after="160" w:line="259" w:lineRule="auto"/>
        <w:ind w:left="0" w:right="0" w:firstLine="0"/>
        <w:jc w:val="left"/>
        <w:rPr>
          <w:rFonts w:eastAsiaTheme="minorHAnsi"/>
          <w:b/>
          <w:color w:val="auto"/>
          <w:sz w:val="32"/>
          <w:szCs w:val="32"/>
        </w:rPr>
      </w:pPr>
    </w:p>
    <w:p w:rsidR="004D4E76" w:rsidRPr="00A268FC" w:rsidRDefault="004D4E76">
      <w:pPr>
        <w:spacing w:after="160" w:line="259" w:lineRule="auto"/>
        <w:ind w:left="0" w:right="0" w:firstLine="0"/>
        <w:jc w:val="left"/>
        <w:rPr>
          <w:rFonts w:eastAsiaTheme="minorHAnsi"/>
          <w:b/>
          <w:color w:val="auto"/>
          <w:sz w:val="36"/>
          <w:szCs w:val="36"/>
        </w:rPr>
      </w:pPr>
      <w:r w:rsidRPr="00A268FC">
        <w:rPr>
          <w:rFonts w:eastAsiaTheme="minorHAnsi"/>
          <w:b/>
          <w:color w:val="auto"/>
          <w:sz w:val="36"/>
          <w:szCs w:val="36"/>
        </w:rPr>
        <w:t>From the Conrad Hilton Foundation</w:t>
      </w:r>
      <w:r w:rsidR="007D4559" w:rsidRPr="00A268FC">
        <w:rPr>
          <w:rFonts w:eastAsiaTheme="minorHAnsi"/>
          <w:b/>
          <w:color w:val="auto"/>
          <w:sz w:val="36"/>
          <w:szCs w:val="36"/>
        </w:rPr>
        <w:t xml:space="preserve"> – Why Catholic Sisters are a priority:</w:t>
      </w:r>
    </w:p>
    <w:p w:rsidR="00A21677" w:rsidRDefault="00A268FC">
      <w:pPr>
        <w:spacing w:after="160" w:line="259" w:lineRule="auto"/>
        <w:ind w:left="0" w:right="0" w:firstLine="0"/>
        <w:jc w:val="left"/>
        <w:rPr>
          <w:rFonts w:eastAsiaTheme="minorHAnsi"/>
          <w:i/>
          <w:color w:val="auto"/>
          <w:szCs w:val="24"/>
        </w:rPr>
      </w:pPr>
      <w:r>
        <w:rPr>
          <w:rFonts w:eastAsiaTheme="minorHAnsi"/>
          <w:i/>
          <w:color w:val="auto"/>
          <w:sz w:val="32"/>
          <w:szCs w:val="32"/>
        </w:rPr>
        <w:t>C</w:t>
      </w:r>
      <w:r w:rsidR="004D4E76" w:rsidRPr="00A268FC">
        <w:rPr>
          <w:rFonts w:eastAsiaTheme="minorHAnsi"/>
          <w:i/>
          <w:color w:val="auto"/>
          <w:sz w:val="32"/>
          <w:szCs w:val="32"/>
        </w:rPr>
        <w:t>atholic sisters contribute to human development through their spiritual witness and service to those in need. More than 700,000 sisters around the world educate our children, care for the vulnerable, stand with the oppressed, promote peace, and advocate for justice. Like our founder, Conrad N. Hilton, we recognize sisters as resourceful, efficient, and powerful agents of social change</w:t>
      </w:r>
      <w:r w:rsidR="004D4E76" w:rsidRPr="00A268FC">
        <w:rPr>
          <w:rFonts w:eastAsiaTheme="minorHAnsi"/>
          <w:i/>
          <w:color w:val="auto"/>
          <w:szCs w:val="24"/>
        </w:rPr>
        <w:t>.</w:t>
      </w:r>
    </w:p>
    <w:p w:rsidR="00A268FC" w:rsidRDefault="00A268FC">
      <w:pPr>
        <w:spacing w:after="160" w:line="259" w:lineRule="auto"/>
        <w:ind w:left="0" w:right="0" w:firstLine="0"/>
        <w:jc w:val="left"/>
        <w:rPr>
          <w:rFonts w:eastAsiaTheme="minorHAnsi"/>
          <w:i/>
          <w:color w:val="auto"/>
          <w:szCs w:val="24"/>
        </w:rPr>
      </w:pPr>
    </w:p>
    <w:p w:rsidR="0090166B" w:rsidRPr="00A268FC" w:rsidRDefault="00B42EAE" w:rsidP="00A268FC">
      <w:pPr>
        <w:spacing w:after="160" w:line="259" w:lineRule="auto"/>
        <w:ind w:left="0" w:right="0" w:firstLine="0"/>
        <w:rPr>
          <w:rFonts w:eastAsiaTheme="minorHAnsi"/>
          <w:i/>
          <w:color w:val="auto"/>
          <w:szCs w:val="24"/>
        </w:rPr>
      </w:pPr>
      <w:r>
        <w:rPr>
          <w:rFonts w:eastAsiaTheme="minorHAnsi"/>
          <w:i/>
          <w:noProof/>
          <w:color w:val="auto"/>
          <w:szCs w:val="24"/>
        </w:rPr>
        <w:t xml:space="preserve">   </w:t>
      </w:r>
      <w:r w:rsidRPr="00B42EAE">
        <w:rPr>
          <w:rFonts w:eastAsiaTheme="minorHAnsi"/>
          <w:i/>
          <w:noProof/>
          <w:color w:val="auto"/>
          <w:szCs w:val="24"/>
        </w:rPr>
        <w:drawing>
          <wp:inline distT="0" distB="0" distL="0" distR="0">
            <wp:extent cx="3763926" cy="2348230"/>
            <wp:effectExtent l="0" t="0" r="8255" b="0"/>
            <wp:docPr id="24" name="Picture 24" descr="C:\Users\Vicenta Javier\Documents\Documents\CLM\Professional Development for Congregational Leaders\Photos\Modul1 August photos\IMG_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enta Javier\Documents\Documents\CLM\Professional Development for Congregational Leaders\Photos\Modul1 August photos\IMG_089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891" r="4832"/>
                    <a:stretch/>
                  </pic:blipFill>
                  <pic:spPr bwMode="auto">
                    <a:xfrm>
                      <a:off x="0" y="0"/>
                      <a:ext cx="3765498" cy="2349211"/>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GoBack"/>
      <w:bookmarkEnd w:id="2"/>
    </w:p>
    <w:sectPr w:rsidR="0090166B" w:rsidRPr="00A268FC" w:rsidSect="00A268FC">
      <w:headerReference w:type="even" r:id="rId25"/>
      <w:headerReference w:type="default" r:id="rId26"/>
      <w:footerReference w:type="even" r:id="rId27"/>
      <w:footerReference w:type="default" r:id="rId28"/>
      <w:pgSz w:w="8391" w:h="11907" w:code="11"/>
      <w:pgMar w:top="1008" w:right="1080" w:bottom="1008" w:left="108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1FA" w:rsidRDefault="007D31FA" w:rsidP="002033D3">
      <w:pPr>
        <w:spacing w:after="0" w:line="240" w:lineRule="auto"/>
      </w:pPr>
      <w:r>
        <w:separator/>
      </w:r>
    </w:p>
  </w:endnote>
  <w:endnote w:type="continuationSeparator" w:id="0">
    <w:p w:rsidR="007D31FA" w:rsidRDefault="007D31FA" w:rsidP="00203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8664534"/>
      <w:docPartObj>
        <w:docPartGallery w:val="Page Numbers (Bottom of Page)"/>
        <w:docPartUnique/>
      </w:docPartObj>
    </w:sdtPr>
    <w:sdtEndPr>
      <w:rPr>
        <w:noProof/>
      </w:rPr>
    </w:sdtEndPr>
    <w:sdtContent>
      <w:p w:rsidR="0071673C" w:rsidRDefault="009C17CD">
        <w:pPr>
          <w:pStyle w:val="Footer"/>
          <w:jc w:val="center"/>
        </w:pPr>
        <w:r>
          <w:fldChar w:fldCharType="begin"/>
        </w:r>
        <w:r w:rsidR="0071673C">
          <w:instrText xml:space="preserve"> PAGE   \* MERGEFORMAT </w:instrText>
        </w:r>
        <w:r>
          <w:fldChar w:fldCharType="separate"/>
        </w:r>
        <w:r w:rsidR="00A268FC">
          <w:rPr>
            <w:noProof/>
          </w:rPr>
          <w:t>14</w:t>
        </w:r>
        <w:r>
          <w:rPr>
            <w:noProof/>
          </w:rPr>
          <w:fldChar w:fldCharType="end"/>
        </w:r>
      </w:p>
    </w:sdtContent>
  </w:sdt>
  <w:p w:rsidR="0071673C" w:rsidRDefault="007167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573794"/>
      <w:docPartObj>
        <w:docPartGallery w:val="Page Numbers (Bottom of Page)"/>
        <w:docPartUnique/>
      </w:docPartObj>
    </w:sdtPr>
    <w:sdtEndPr>
      <w:rPr>
        <w:noProof/>
      </w:rPr>
    </w:sdtEndPr>
    <w:sdtContent>
      <w:p w:rsidR="007D4559" w:rsidRDefault="007D4559">
        <w:pPr>
          <w:pStyle w:val="Footer"/>
          <w:jc w:val="center"/>
        </w:pPr>
        <w:r>
          <w:fldChar w:fldCharType="begin"/>
        </w:r>
        <w:r>
          <w:instrText xml:space="preserve"> PAGE   \* MERGEFORMAT </w:instrText>
        </w:r>
        <w:r>
          <w:fldChar w:fldCharType="separate"/>
        </w:r>
        <w:r w:rsidR="00A268FC">
          <w:rPr>
            <w:noProof/>
          </w:rPr>
          <w:t>13</w:t>
        </w:r>
        <w:r>
          <w:rPr>
            <w:noProof/>
          </w:rPr>
          <w:fldChar w:fldCharType="end"/>
        </w:r>
      </w:p>
    </w:sdtContent>
  </w:sdt>
  <w:p w:rsidR="002033D3" w:rsidRDefault="002033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1FA" w:rsidRDefault="007D31FA" w:rsidP="002033D3">
      <w:pPr>
        <w:spacing w:after="0" w:line="240" w:lineRule="auto"/>
      </w:pPr>
      <w:r>
        <w:separator/>
      </w:r>
    </w:p>
  </w:footnote>
  <w:footnote w:type="continuationSeparator" w:id="0">
    <w:p w:rsidR="007D31FA" w:rsidRDefault="007D31FA" w:rsidP="002033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3F5" w:rsidRPr="003929AA" w:rsidRDefault="00E923F5" w:rsidP="00E923F5">
    <w:pPr>
      <w:pStyle w:val="Header"/>
      <w:tabs>
        <w:tab w:val="left" w:pos="2785"/>
      </w:tabs>
      <w:ind w:left="360" w:hanging="363"/>
      <w:jc w:val="left"/>
      <w:rPr>
        <w:i/>
        <w:sz w:val="18"/>
        <w:szCs w:val="18"/>
      </w:rPr>
    </w:pPr>
    <w:r w:rsidRPr="003929AA">
      <w:rPr>
        <w:i/>
        <w:sz w:val="18"/>
        <w:szCs w:val="18"/>
      </w:rPr>
      <w:t>Centre for Leadership and Management</w:t>
    </w:r>
  </w:p>
  <w:p w:rsidR="00E923F5" w:rsidRPr="003929AA" w:rsidRDefault="00E923F5" w:rsidP="003929AA">
    <w:pPr>
      <w:pStyle w:val="Header"/>
      <w:ind w:left="360" w:hanging="363"/>
      <w:jc w:val="left"/>
      <w:rPr>
        <w:i/>
        <w:sz w:val="18"/>
        <w:szCs w:val="18"/>
      </w:rPr>
    </w:pPr>
    <w:r w:rsidRPr="003929AA">
      <w:rPr>
        <w:i/>
        <w:sz w:val="18"/>
        <w:szCs w:val="18"/>
      </w:rPr>
      <w:t>Professional Development of Congregation Leaders</w:t>
    </w:r>
  </w:p>
  <w:p w:rsidR="00E923F5" w:rsidRDefault="00E923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3F5" w:rsidRPr="003929AA" w:rsidRDefault="00E923F5" w:rsidP="003929AA">
    <w:pPr>
      <w:pStyle w:val="Header"/>
      <w:tabs>
        <w:tab w:val="left" w:pos="2785"/>
      </w:tabs>
      <w:jc w:val="right"/>
      <w:rPr>
        <w:i/>
        <w:sz w:val="18"/>
        <w:szCs w:val="18"/>
      </w:rPr>
    </w:pPr>
    <w:r>
      <w:tab/>
    </w:r>
    <w:r w:rsidRPr="003929AA">
      <w:rPr>
        <w:i/>
        <w:sz w:val="18"/>
        <w:szCs w:val="18"/>
      </w:rPr>
      <w:t>Centre for Leadership and Management</w:t>
    </w:r>
  </w:p>
  <w:p w:rsidR="00E923F5" w:rsidRPr="003929AA" w:rsidRDefault="00E923F5" w:rsidP="00E923F5">
    <w:pPr>
      <w:pStyle w:val="Header"/>
      <w:jc w:val="right"/>
      <w:rPr>
        <w:i/>
        <w:sz w:val="18"/>
        <w:szCs w:val="18"/>
      </w:rPr>
    </w:pPr>
    <w:r w:rsidRPr="003929AA">
      <w:rPr>
        <w:i/>
        <w:sz w:val="18"/>
        <w:szCs w:val="18"/>
      </w:rPr>
      <w:t>Professional Development of Congregation Leaders</w:t>
    </w:r>
  </w:p>
  <w:p w:rsidR="002033D3" w:rsidRDefault="002033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F027A"/>
    <w:multiLevelType w:val="hybridMultilevel"/>
    <w:tmpl w:val="69BCE462"/>
    <w:lvl w:ilvl="0" w:tplc="6CF0B510">
      <w:start w:val="1"/>
      <w:numFmt w:val="lowerRoman"/>
      <w:lvlText w:val="%1"/>
      <w:lvlJc w:val="left"/>
      <w:pPr>
        <w:ind w:left="360"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BD1EDC"/>
    <w:multiLevelType w:val="hybridMultilevel"/>
    <w:tmpl w:val="2A985D7C"/>
    <w:lvl w:ilvl="0" w:tplc="E042FD16">
      <w:start w:val="1"/>
      <w:numFmt w:val="bullet"/>
      <w:lvlText w:val="o"/>
      <w:lvlJc w:val="left"/>
      <w:pPr>
        <w:tabs>
          <w:tab w:val="num" w:pos="720"/>
        </w:tabs>
        <w:ind w:left="720" w:hanging="360"/>
      </w:pPr>
      <w:rPr>
        <w:rFonts w:ascii="Times New Roman" w:hAnsi="Times New Roman" w:hint="default"/>
      </w:rPr>
    </w:lvl>
    <w:lvl w:ilvl="1" w:tplc="B94AE2F0" w:tentative="1">
      <w:start w:val="1"/>
      <w:numFmt w:val="bullet"/>
      <w:lvlText w:val="o"/>
      <w:lvlJc w:val="left"/>
      <w:pPr>
        <w:tabs>
          <w:tab w:val="num" w:pos="1440"/>
        </w:tabs>
        <w:ind w:left="1440" w:hanging="360"/>
      </w:pPr>
      <w:rPr>
        <w:rFonts w:ascii="Times New Roman" w:hAnsi="Times New Roman" w:hint="default"/>
      </w:rPr>
    </w:lvl>
    <w:lvl w:ilvl="2" w:tplc="B622E0DC" w:tentative="1">
      <w:start w:val="1"/>
      <w:numFmt w:val="bullet"/>
      <w:lvlText w:val="o"/>
      <w:lvlJc w:val="left"/>
      <w:pPr>
        <w:tabs>
          <w:tab w:val="num" w:pos="2160"/>
        </w:tabs>
        <w:ind w:left="2160" w:hanging="360"/>
      </w:pPr>
      <w:rPr>
        <w:rFonts w:ascii="Times New Roman" w:hAnsi="Times New Roman" w:hint="default"/>
      </w:rPr>
    </w:lvl>
    <w:lvl w:ilvl="3" w:tplc="E9F055DA" w:tentative="1">
      <w:start w:val="1"/>
      <w:numFmt w:val="bullet"/>
      <w:lvlText w:val="o"/>
      <w:lvlJc w:val="left"/>
      <w:pPr>
        <w:tabs>
          <w:tab w:val="num" w:pos="2880"/>
        </w:tabs>
        <w:ind w:left="2880" w:hanging="360"/>
      </w:pPr>
      <w:rPr>
        <w:rFonts w:ascii="Times New Roman" w:hAnsi="Times New Roman" w:hint="default"/>
      </w:rPr>
    </w:lvl>
    <w:lvl w:ilvl="4" w:tplc="E45ADA18" w:tentative="1">
      <w:start w:val="1"/>
      <w:numFmt w:val="bullet"/>
      <w:lvlText w:val="o"/>
      <w:lvlJc w:val="left"/>
      <w:pPr>
        <w:tabs>
          <w:tab w:val="num" w:pos="3600"/>
        </w:tabs>
        <w:ind w:left="3600" w:hanging="360"/>
      </w:pPr>
      <w:rPr>
        <w:rFonts w:ascii="Times New Roman" w:hAnsi="Times New Roman" w:hint="default"/>
      </w:rPr>
    </w:lvl>
    <w:lvl w:ilvl="5" w:tplc="7D828388" w:tentative="1">
      <w:start w:val="1"/>
      <w:numFmt w:val="bullet"/>
      <w:lvlText w:val="o"/>
      <w:lvlJc w:val="left"/>
      <w:pPr>
        <w:tabs>
          <w:tab w:val="num" w:pos="4320"/>
        </w:tabs>
        <w:ind w:left="4320" w:hanging="360"/>
      </w:pPr>
      <w:rPr>
        <w:rFonts w:ascii="Times New Roman" w:hAnsi="Times New Roman" w:hint="default"/>
      </w:rPr>
    </w:lvl>
    <w:lvl w:ilvl="6" w:tplc="96EED276" w:tentative="1">
      <w:start w:val="1"/>
      <w:numFmt w:val="bullet"/>
      <w:lvlText w:val="o"/>
      <w:lvlJc w:val="left"/>
      <w:pPr>
        <w:tabs>
          <w:tab w:val="num" w:pos="5040"/>
        </w:tabs>
        <w:ind w:left="5040" w:hanging="360"/>
      </w:pPr>
      <w:rPr>
        <w:rFonts w:ascii="Times New Roman" w:hAnsi="Times New Roman" w:hint="default"/>
      </w:rPr>
    </w:lvl>
    <w:lvl w:ilvl="7" w:tplc="A04AC6FA" w:tentative="1">
      <w:start w:val="1"/>
      <w:numFmt w:val="bullet"/>
      <w:lvlText w:val="o"/>
      <w:lvlJc w:val="left"/>
      <w:pPr>
        <w:tabs>
          <w:tab w:val="num" w:pos="5760"/>
        </w:tabs>
        <w:ind w:left="5760" w:hanging="360"/>
      </w:pPr>
      <w:rPr>
        <w:rFonts w:ascii="Times New Roman" w:hAnsi="Times New Roman" w:hint="default"/>
      </w:rPr>
    </w:lvl>
    <w:lvl w:ilvl="8" w:tplc="E01060FA" w:tentative="1">
      <w:start w:val="1"/>
      <w:numFmt w:val="bullet"/>
      <w:lvlText w:val="o"/>
      <w:lvlJc w:val="left"/>
      <w:pPr>
        <w:tabs>
          <w:tab w:val="num" w:pos="6480"/>
        </w:tabs>
        <w:ind w:left="6480" w:hanging="360"/>
      </w:pPr>
      <w:rPr>
        <w:rFonts w:ascii="Times New Roman" w:hAnsi="Times New Roman" w:hint="default"/>
      </w:rPr>
    </w:lvl>
  </w:abstractNum>
  <w:abstractNum w:abstractNumId="2" w15:restartNumberingAfterBreak="0">
    <w:nsid w:val="090660AF"/>
    <w:multiLevelType w:val="hybridMultilevel"/>
    <w:tmpl w:val="E206C4D0"/>
    <w:lvl w:ilvl="0" w:tplc="F4F608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3331E"/>
    <w:multiLevelType w:val="hybridMultilevel"/>
    <w:tmpl w:val="773CC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A71FB"/>
    <w:multiLevelType w:val="hybridMultilevel"/>
    <w:tmpl w:val="00448070"/>
    <w:lvl w:ilvl="0" w:tplc="AD263A10">
      <w:start w:val="1"/>
      <w:numFmt w:val="decimal"/>
      <w:lvlText w:val="%1."/>
      <w:lvlJc w:val="left"/>
      <w:pPr>
        <w:tabs>
          <w:tab w:val="num" w:pos="720"/>
        </w:tabs>
        <w:ind w:left="720" w:hanging="360"/>
      </w:pPr>
    </w:lvl>
    <w:lvl w:ilvl="1" w:tplc="D5363478" w:tentative="1">
      <w:start w:val="1"/>
      <w:numFmt w:val="decimal"/>
      <w:lvlText w:val="%2."/>
      <w:lvlJc w:val="left"/>
      <w:pPr>
        <w:tabs>
          <w:tab w:val="num" w:pos="1440"/>
        </w:tabs>
        <w:ind w:left="1440" w:hanging="360"/>
      </w:pPr>
    </w:lvl>
    <w:lvl w:ilvl="2" w:tplc="26C6E4DE" w:tentative="1">
      <w:start w:val="1"/>
      <w:numFmt w:val="decimal"/>
      <w:lvlText w:val="%3."/>
      <w:lvlJc w:val="left"/>
      <w:pPr>
        <w:tabs>
          <w:tab w:val="num" w:pos="2160"/>
        </w:tabs>
        <w:ind w:left="2160" w:hanging="360"/>
      </w:pPr>
    </w:lvl>
    <w:lvl w:ilvl="3" w:tplc="C39E2056" w:tentative="1">
      <w:start w:val="1"/>
      <w:numFmt w:val="decimal"/>
      <w:lvlText w:val="%4."/>
      <w:lvlJc w:val="left"/>
      <w:pPr>
        <w:tabs>
          <w:tab w:val="num" w:pos="2880"/>
        </w:tabs>
        <w:ind w:left="2880" w:hanging="360"/>
      </w:pPr>
    </w:lvl>
    <w:lvl w:ilvl="4" w:tplc="08980A3A" w:tentative="1">
      <w:start w:val="1"/>
      <w:numFmt w:val="decimal"/>
      <w:lvlText w:val="%5."/>
      <w:lvlJc w:val="left"/>
      <w:pPr>
        <w:tabs>
          <w:tab w:val="num" w:pos="3600"/>
        </w:tabs>
        <w:ind w:left="3600" w:hanging="360"/>
      </w:pPr>
    </w:lvl>
    <w:lvl w:ilvl="5" w:tplc="CF102A1C" w:tentative="1">
      <w:start w:val="1"/>
      <w:numFmt w:val="decimal"/>
      <w:lvlText w:val="%6."/>
      <w:lvlJc w:val="left"/>
      <w:pPr>
        <w:tabs>
          <w:tab w:val="num" w:pos="4320"/>
        </w:tabs>
        <w:ind w:left="4320" w:hanging="360"/>
      </w:pPr>
    </w:lvl>
    <w:lvl w:ilvl="6" w:tplc="B84005A2" w:tentative="1">
      <w:start w:val="1"/>
      <w:numFmt w:val="decimal"/>
      <w:lvlText w:val="%7."/>
      <w:lvlJc w:val="left"/>
      <w:pPr>
        <w:tabs>
          <w:tab w:val="num" w:pos="5040"/>
        </w:tabs>
        <w:ind w:left="5040" w:hanging="360"/>
      </w:pPr>
    </w:lvl>
    <w:lvl w:ilvl="7" w:tplc="88BC33D2" w:tentative="1">
      <w:start w:val="1"/>
      <w:numFmt w:val="decimal"/>
      <w:lvlText w:val="%8."/>
      <w:lvlJc w:val="left"/>
      <w:pPr>
        <w:tabs>
          <w:tab w:val="num" w:pos="5760"/>
        </w:tabs>
        <w:ind w:left="5760" w:hanging="360"/>
      </w:pPr>
    </w:lvl>
    <w:lvl w:ilvl="8" w:tplc="6D34DC72" w:tentative="1">
      <w:start w:val="1"/>
      <w:numFmt w:val="decimal"/>
      <w:lvlText w:val="%9."/>
      <w:lvlJc w:val="left"/>
      <w:pPr>
        <w:tabs>
          <w:tab w:val="num" w:pos="6480"/>
        </w:tabs>
        <w:ind w:left="6480" w:hanging="360"/>
      </w:pPr>
    </w:lvl>
  </w:abstractNum>
  <w:abstractNum w:abstractNumId="5" w15:restartNumberingAfterBreak="0">
    <w:nsid w:val="180773F4"/>
    <w:multiLevelType w:val="hybridMultilevel"/>
    <w:tmpl w:val="DB1AF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2C5308"/>
    <w:multiLevelType w:val="hybridMultilevel"/>
    <w:tmpl w:val="D6528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6506C1"/>
    <w:multiLevelType w:val="hybridMultilevel"/>
    <w:tmpl w:val="437A23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175E52"/>
    <w:multiLevelType w:val="hybridMultilevel"/>
    <w:tmpl w:val="C3B46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B0148D"/>
    <w:multiLevelType w:val="hybridMultilevel"/>
    <w:tmpl w:val="0F4EA2C4"/>
    <w:lvl w:ilvl="0" w:tplc="F304961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543E72"/>
    <w:multiLevelType w:val="hybridMultilevel"/>
    <w:tmpl w:val="89503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191240"/>
    <w:multiLevelType w:val="hybridMultilevel"/>
    <w:tmpl w:val="90A21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CC2629"/>
    <w:multiLevelType w:val="hybridMultilevel"/>
    <w:tmpl w:val="7DE2A886"/>
    <w:lvl w:ilvl="0" w:tplc="04090001">
      <w:start w:val="1"/>
      <w:numFmt w:val="bullet"/>
      <w:lvlText w:val=""/>
      <w:lvlJc w:val="left"/>
      <w:pPr>
        <w:ind w:left="-760" w:hanging="360"/>
      </w:pPr>
      <w:rPr>
        <w:rFonts w:ascii="Symbol" w:hAnsi="Symbol" w:hint="default"/>
      </w:rPr>
    </w:lvl>
    <w:lvl w:ilvl="1" w:tplc="04090001">
      <w:start w:val="1"/>
      <w:numFmt w:val="bullet"/>
      <w:lvlText w:val=""/>
      <w:lvlJc w:val="left"/>
      <w:pPr>
        <w:ind w:left="-40" w:hanging="360"/>
      </w:pPr>
      <w:rPr>
        <w:rFonts w:ascii="Symbol" w:hAnsi="Symbol" w:hint="default"/>
      </w:rPr>
    </w:lvl>
    <w:lvl w:ilvl="2" w:tplc="04090005">
      <w:start w:val="1"/>
      <w:numFmt w:val="bullet"/>
      <w:lvlText w:val=""/>
      <w:lvlJc w:val="left"/>
      <w:pPr>
        <w:ind w:left="680" w:hanging="360"/>
      </w:pPr>
      <w:rPr>
        <w:rFonts w:ascii="Wingdings" w:hAnsi="Wingdings" w:hint="default"/>
      </w:rPr>
    </w:lvl>
    <w:lvl w:ilvl="3" w:tplc="04090001" w:tentative="1">
      <w:start w:val="1"/>
      <w:numFmt w:val="bullet"/>
      <w:lvlText w:val=""/>
      <w:lvlJc w:val="left"/>
      <w:pPr>
        <w:ind w:left="1400" w:hanging="360"/>
      </w:pPr>
      <w:rPr>
        <w:rFonts w:ascii="Symbol" w:hAnsi="Symbol" w:hint="default"/>
      </w:rPr>
    </w:lvl>
    <w:lvl w:ilvl="4" w:tplc="04090003" w:tentative="1">
      <w:start w:val="1"/>
      <w:numFmt w:val="bullet"/>
      <w:lvlText w:val="o"/>
      <w:lvlJc w:val="left"/>
      <w:pPr>
        <w:ind w:left="2120" w:hanging="360"/>
      </w:pPr>
      <w:rPr>
        <w:rFonts w:ascii="Courier New" w:hAnsi="Courier New" w:hint="default"/>
      </w:rPr>
    </w:lvl>
    <w:lvl w:ilvl="5" w:tplc="04090005" w:tentative="1">
      <w:start w:val="1"/>
      <w:numFmt w:val="bullet"/>
      <w:lvlText w:val=""/>
      <w:lvlJc w:val="left"/>
      <w:pPr>
        <w:ind w:left="2840" w:hanging="360"/>
      </w:pPr>
      <w:rPr>
        <w:rFonts w:ascii="Wingdings" w:hAnsi="Wingdings" w:hint="default"/>
      </w:rPr>
    </w:lvl>
    <w:lvl w:ilvl="6" w:tplc="04090001" w:tentative="1">
      <w:start w:val="1"/>
      <w:numFmt w:val="bullet"/>
      <w:lvlText w:val=""/>
      <w:lvlJc w:val="left"/>
      <w:pPr>
        <w:ind w:left="3560" w:hanging="360"/>
      </w:pPr>
      <w:rPr>
        <w:rFonts w:ascii="Symbol" w:hAnsi="Symbol" w:hint="default"/>
      </w:rPr>
    </w:lvl>
    <w:lvl w:ilvl="7" w:tplc="04090003" w:tentative="1">
      <w:start w:val="1"/>
      <w:numFmt w:val="bullet"/>
      <w:lvlText w:val="o"/>
      <w:lvlJc w:val="left"/>
      <w:pPr>
        <w:ind w:left="4280" w:hanging="360"/>
      </w:pPr>
      <w:rPr>
        <w:rFonts w:ascii="Courier New" w:hAnsi="Courier New" w:hint="default"/>
      </w:rPr>
    </w:lvl>
    <w:lvl w:ilvl="8" w:tplc="04090005" w:tentative="1">
      <w:start w:val="1"/>
      <w:numFmt w:val="bullet"/>
      <w:lvlText w:val=""/>
      <w:lvlJc w:val="left"/>
      <w:pPr>
        <w:ind w:left="5000" w:hanging="360"/>
      </w:pPr>
      <w:rPr>
        <w:rFonts w:ascii="Wingdings" w:hAnsi="Wingdings" w:hint="default"/>
      </w:rPr>
    </w:lvl>
  </w:abstractNum>
  <w:abstractNum w:abstractNumId="13" w15:restartNumberingAfterBreak="0">
    <w:nsid w:val="3AF7476E"/>
    <w:multiLevelType w:val="hybridMultilevel"/>
    <w:tmpl w:val="89CCE6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CBD609D"/>
    <w:multiLevelType w:val="hybridMultilevel"/>
    <w:tmpl w:val="89503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577FBB"/>
    <w:multiLevelType w:val="hybridMultilevel"/>
    <w:tmpl w:val="F6F4A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33503D4"/>
    <w:multiLevelType w:val="hybridMultilevel"/>
    <w:tmpl w:val="5D96AC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71E0CC9"/>
    <w:multiLevelType w:val="hybridMultilevel"/>
    <w:tmpl w:val="C016C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EE4B90"/>
    <w:multiLevelType w:val="hybridMultilevel"/>
    <w:tmpl w:val="13D4012E"/>
    <w:lvl w:ilvl="0" w:tplc="A56238EC">
      <w:start w:val="1"/>
      <w:numFmt w:val="bullet"/>
      <w:lvlText w:val="o"/>
      <w:lvlJc w:val="left"/>
      <w:pPr>
        <w:tabs>
          <w:tab w:val="num" w:pos="720"/>
        </w:tabs>
        <w:ind w:left="720" w:hanging="360"/>
      </w:pPr>
      <w:rPr>
        <w:rFonts w:ascii="Times New Roman" w:hAnsi="Times New Roman" w:hint="default"/>
      </w:rPr>
    </w:lvl>
    <w:lvl w:ilvl="1" w:tplc="15DAA89A" w:tentative="1">
      <w:start w:val="1"/>
      <w:numFmt w:val="bullet"/>
      <w:lvlText w:val="o"/>
      <w:lvlJc w:val="left"/>
      <w:pPr>
        <w:tabs>
          <w:tab w:val="num" w:pos="1440"/>
        </w:tabs>
        <w:ind w:left="1440" w:hanging="360"/>
      </w:pPr>
      <w:rPr>
        <w:rFonts w:ascii="Times New Roman" w:hAnsi="Times New Roman" w:hint="default"/>
      </w:rPr>
    </w:lvl>
    <w:lvl w:ilvl="2" w:tplc="93209FDE" w:tentative="1">
      <w:start w:val="1"/>
      <w:numFmt w:val="bullet"/>
      <w:lvlText w:val="o"/>
      <w:lvlJc w:val="left"/>
      <w:pPr>
        <w:tabs>
          <w:tab w:val="num" w:pos="2160"/>
        </w:tabs>
        <w:ind w:left="2160" w:hanging="360"/>
      </w:pPr>
      <w:rPr>
        <w:rFonts w:ascii="Times New Roman" w:hAnsi="Times New Roman" w:hint="default"/>
      </w:rPr>
    </w:lvl>
    <w:lvl w:ilvl="3" w:tplc="90B4F626" w:tentative="1">
      <w:start w:val="1"/>
      <w:numFmt w:val="bullet"/>
      <w:lvlText w:val="o"/>
      <w:lvlJc w:val="left"/>
      <w:pPr>
        <w:tabs>
          <w:tab w:val="num" w:pos="2880"/>
        </w:tabs>
        <w:ind w:left="2880" w:hanging="360"/>
      </w:pPr>
      <w:rPr>
        <w:rFonts w:ascii="Times New Roman" w:hAnsi="Times New Roman" w:hint="default"/>
      </w:rPr>
    </w:lvl>
    <w:lvl w:ilvl="4" w:tplc="AB92ABD0" w:tentative="1">
      <w:start w:val="1"/>
      <w:numFmt w:val="bullet"/>
      <w:lvlText w:val="o"/>
      <w:lvlJc w:val="left"/>
      <w:pPr>
        <w:tabs>
          <w:tab w:val="num" w:pos="3600"/>
        </w:tabs>
        <w:ind w:left="3600" w:hanging="360"/>
      </w:pPr>
      <w:rPr>
        <w:rFonts w:ascii="Times New Roman" w:hAnsi="Times New Roman" w:hint="default"/>
      </w:rPr>
    </w:lvl>
    <w:lvl w:ilvl="5" w:tplc="E760FF8C" w:tentative="1">
      <w:start w:val="1"/>
      <w:numFmt w:val="bullet"/>
      <w:lvlText w:val="o"/>
      <w:lvlJc w:val="left"/>
      <w:pPr>
        <w:tabs>
          <w:tab w:val="num" w:pos="4320"/>
        </w:tabs>
        <w:ind w:left="4320" w:hanging="360"/>
      </w:pPr>
      <w:rPr>
        <w:rFonts w:ascii="Times New Roman" w:hAnsi="Times New Roman" w:hint="default"/>
      </w:rPr>
    </w:lvl>
    <w:lvl w:ilvl="6" w:tplc="2454192E" w:tentative="1">
      <w:start w:val="1"/>
      <w:numFmt w:val="bullet"/>
      <w:lvlText w:val="o"/>
      <w:lvlJc w:val="left"/>
      <w:pPr>
        <w:tabs>
          <w:tab w:val="num" w:pos="5040"/>
        </w:tabs>
        <w:ind w:left="5040" w:hanging="360"/>
      </w:pPr>
      <w:rPr>
        <w:rFonts w:ascii="Times New Roman" w:hAnsi="Times New Roman" w:hint="default"/>
      </w:rPr>
    </w:lvl>
    <w:lvl w:ilvl="7" w:tplc="583C520E" w:tentative="1">
      <w:start w:val="1"/>
      <w:numFmt w:val="bullet"/>
      <w:lvlText w:val="o"/>
      <w:lvlJc w:val="left"/>
      <w:pPr>
        <w:tabs>
          <w:tab w:val="num" w:pos="5760"/>
        </w:tabs>
        <w:ind w:left="5760" w:hanging="360"/>
      </w:pPr>
      <w:rPr>
        <w:rFonts w:ascii="Times New Roman" w:hAnsi="Times New Roman" w:hint="default"/>
      </w:rPr>
    </w:lvl>
    <w:lvl w:ilvl="8" w:tplc="6C044434" w:tentative="1">
      <w:start w:val="1"/>
      <w:numFmt w:val="bullet"/>
      <w:lvlText w:val="o"/>
      <w:lvlJc w:val="left"/>
      <w:pPr>
        <w:tabs>
          <w:tab w:val="num" w:pos="6480"/>
        </w:tabs>
        <w:ind w:left="6480" w:hanging="360"/>
      </w:pPr>
      <w:rPr>
        <w:rFonts w:ascii="Times New Roman" w:hAnsi="Times New Roman" w:hint="default"/>
      </w:rPr>
    </w:lvl>
  </w:abstractNum>
  <w:abstractNum w:abstractNumId="19" w15:restartNumberingAfterBreak="0">
    <w:nsid w:val="51E618D1"/>
    <w:multiLevelType w:val="hybridMultilevel"/>
    <w:tmpl w:val="69348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7011D9"/>
    <w:multiLevelType w:val="multilevel"/>
    <w:tmpl w:val="0409001D"/>
    <w:styleLink w:val="Style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C58693D"/>
    <w:multiLevelType w:val="hybridMultilevel"/>
    <w:tmpl w:val="16EA97A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957698"/>
    <w:multiLevelType w:val="hybridMultilevel"/>
    <w:tmpl w:val="F23C8F34"/>
    <w:lvl w:ilvl="0" w:tplc="4C8E40E0">
      <w:start w:val="1"/>
      <w:numFmt w:val="decimal"/>
      <w:lvlText w:val="%1."/>
      <w:lvlJc w:val="left"/>
      <w:pPr>
        <w:ind w:left="7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23484BA">
      <w:start w:val="1"/>
      <w:numFmt w:val="lowerLetter"/>
      <w:lvlText w:val="%2"/>
      <w:lvlJc w:val="left"/>
      <w:pPr>
        <w:ind w:left="14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CF0B510">
      <w:start w:val="1"/>
      <w:numFmt w:val="lowerRoman"/>
      <w:lvlText w:val="%3"/>
      <w:lvlJc w:val="left"/>
      <w:pPr>
        <w:ind w:left="21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936BC0C">
      <w:start w:val="1"/>
      <w:numFmt w:val="decimal"/>
      <w:lvlText w:val="%4"/>
      <w:lvlJc w:val="left"/>
      <w:pPr>
        <w:ind w:left="28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E1268EA">
      <w:start w:val="1"/>
      <w:numFmt w:val="lowerLetter"/>
      <w:lvlText w:val="%5"/>
      <w:lvlJc w:val="left"/>
      <w:pPr>
        <w:ind w:left="35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5AE7E94">
      <w:start w:val="1"/>
      <w:numFmt w:val="lowerRoman"/>
      <w:lvlText w:val="%6"/>
      <w:lvlJc w:val="left"/>
      <w:pPr>
        <w:ind w:left="43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4427728">
      <w:start w:val="1"/>
      <w:numFmt w:val="decimal"/>
      <w:lvlText w:val="%7"/>
      <w:lvlJc w:val="left"/>
      <w:pPr>
        <w:ind w:left="50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B225FB2">
      <w:start w:val="1"/>
      <w:numFmt w:val="lowerLetter"/>
      <w:lvlText w:val="%8"/>
      <w:lvlJc w:val="left"/>
      <w:pPr>
        <w:ind w:left="57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E56B100">
      <w:start w:val="1"/>
      <w:numFmt w:val="lowerRoman"/>
      <w:lvlText w:val="%9"/>
      <w:lvlJc w:val="left"/>
      <w:pPr>
        <w:ind w:left="64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3" w15:restartNumberingAfterBreak="0">
    <w:nsid w:val="60526559"/>
    <w:multiLevelType w:val="hybridMultilevel"/>
    <w:tmpl w:val="1F94CC5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1054B4D"/>
    <w:multiLevelType w:val="hybridMultilevel"/>
    <w:tmpl w:val="3368842A"/>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5" w15:restartNumberingAfterBreak="0">
    <w:nsid w:val="68666A74"/>
    <w:multiLevelType w:val="hybridMultilevel"/>
    <w:tmpl w:val="41829A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A592C00"/>
    <w:multiLevelType w:val="hybridMultilevel"/>
    <w:tmpl w:val="7C6249FA"/>
    <w:lvl w:ilvl="0" w:tplc="8A72CB84">
      <w:start w:val="1"/>
      <w:numFmt w:val="decimal"/>
      <w:lvlText w:val="%1."/>
      <w:lvlJc w:val="left"/>
      <w:pPr>
        <w:ind w:left="14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96A64DA">
      <w:start w:val="1"/>
      <w:numFmt w:val="lowerLetter"/>
      <w:lvlText w:val="%2"/>
      <w:lvlJc w:val="left"/>
      <w:pPr>
        <w:ind w:left="22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78200AA">
      <w:start w:val="1"/>
      <w:numFmt w:val="lowerRoman"/>
      <w:lvlText w:val="%3"/>
      <w:lvlJc w:val="left"/>
      <w:pPr>
        <w:ind w:left="29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3C8F570">
      <w:start w:val="1"/>
      <w:numFmt w:val="decimal"/>
      <w:lvlText w:val="%4"/>
      <w:lvlJc w:val="left"/>
      <w:pPr>
        <w:ind w:left="36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E221786">
      <w:start w:val="1"/>
      <w:numFmt w:val="lowerLetter"/>
      <w:lvlText w:val="%5"/>
      <w:lvlJc w:val="left"/>
      <w:pPr>
        <w:ind w:left="437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23E19BC">
      <w:start w:val="1"/>
      <w:numFmt w:val="lowerRoman"/>
      <w:lvlText w:val="%6"/>
      <w:lvlJc w:val="left"/>
      <w:pPr>
        <w:ind w:left="509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9649E34">
      <w:start w:val="1"/>
      <w:numFmt w:val="decimal"/>
      <w:lvlText w:val="%7"/>
      <w:lvlJc w:val="left"/>
      <w:pPr>
        <w:ind w:left="58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21E2548">
      <w:start w:val="1"/>
      <w:numFmt w:val="lowerLetter"/>
      <w:lvlText w:val="%8"/>
      <w:lvlJc w:val="left"/>
      <w:pPr>
        <w:ind w:left="65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CEEEA76">
      <w:start w:val="1"/>
      <w:numFmt w:val="lowerRoman"/>
      <w:lvlText w:val="%9"/>
      <w:lvlJc w:val="left"/>
      <w:pPr>
        <w:ind w:left="72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15:restartNumberingAfterBreak="0">
    <w:nsid w:val="6E8F44D6"/>
    <w:multiLevelType w:val="hybridMultilevel"/>
    <w:tmpl w:val="7F10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CE1373"/>
    <w:multiLevelType w:val="multilevel"/>
    <w:tmpl w:val="0409001D"/>
    <w:numStyleLink w:val="Style1"/>
  </w:abstractNum>
  <w:abstractNum w:abstractNumId="29" w15:restartNumberingAfterBreak="0">
    <w:nsid w:val="765162B0"/>
    <w:multiLevelType w:val="hybridMultilevel"/>
    <w:tmpl w:val="826E2270"/>
    <w:lvl w:ilvl="0" w:tplc="895029B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C8517D"/>
    <w:multiLevelType w:val="hybridMultilevel"/>
    <w:tmpl w:val="73B09D22"/>
    <w:lvl w:ilvl="0" w:tplc="50D44500">
      <w:start w:val="3"/>
      <w:numFmt w:val="lowerRoman"/>
      <w:lvlText w:val="%1."/>
      <w:lvlJc w:val="righ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num w:numId="1">
    <w:abstractNumId w:val="22"/>
  </w:num>
  <w:num w:numId="2">
    <w:abstractNumId w:val="26"/>
  </w:num>
  <w:num w:numId="3">
    <w:abstractNumId w:val="27"/>
  </w:num>
  <w:num w:numId="4">
    <w:abstractNumId w:val="12"/>
  </w:num>
  <w:num w:numId="5">
    <w:abstractNumId w:val="8"/>
  </w:num>
  <w:num w:numId="6">
    <w:abstractNumId w:val="11"/>
  </w:num>
  <w:num w:numId="7">
    <w:abstractNumId w:val="25"/>
  </w:num>
  <w:num w:numId="8">
    <w:abstractNumId w:val="19"/>
  </w:num>
  <w:num w:numId="9">
    <w:abstractNumId w:val="21"/>
  </w:num>
  <w:num w:numId="10">
    <w:abstractNumId w:val="3"/>
  </w:num>
  <w:num w:numId="11">
    <w:abstractNumId w:val="0"/>
  </w:num>
  <w:num w:numId="12">
    <w:abstractNumId w:val="24"/>
  </w:num>
  <w:num w:numId="13">
    <w:abstractNumId w:val="9"/>
  </w:num>
  <w:num w:numId="14">
    <w:abstractNumId w:val="30"/>
  </w:num>
  <w:num w:numId="15">
    <w:abstractNumId w:val="20"/>
  </w:num>
  <w:num w:numId="16">
    <w:abstractNumId w:val="28"/>
  </w:num>
  <w:num w:numId="17">
    <w:abstractNumId w:val="13"/>
  </w:num>
  <w:num w:numId="18">
    <w:abstractNumId w:val="2"/>
  </w:num>
  <w:num w:numId="19">
    <w:abstractNumId w:val="4"/>
  </w:num>
  <w:num w:numId="20">
    <w:abstractNumId w:val="18"/>
  </w:num>
  <w:num w:numId="21">
    <w:abstractNumId w:val="1"/>
  </w:num>
  <w:num w:numId="22">
    <w:abstractNumId w:val="10"/>
  </w:num>
  <w:num w:numId="23">
    <w:abstractNumId w:val="7"/>
  </w:num>
  <w:num w:numId="24">
    <w:abstractNumId w:val="23"/>
  </w:num>
  <w:num w:numId="25">
    <w:abstractNumId w:val="6"/>
  </w:num>
  <w:num w:numId="26">
    <w:abstractNumId w:val="29"/>
  </w:num>
  <w:num w:numId="27">
    <w:abstractNumId w:val="15"/>
  </w:num>
  <w:num w:numId="28">
    <w:abstractNumId w:val="16"/>
  </w:num>
  <w:num w:numId="29">
    <w:abstractNumId w:val="17"/>
  </w:num>
  <w:num w:numId="30">
    <w:abstractNumId w:val="5"/>
  </w:num>
  <w:num w:numId="31">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vier.vicenta5@outlook.com">
    <w15:presenceInfo w15:providerId="Windows Live" w15:userId="15175fb613f270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revisionView w:markup="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c2MTKwNDUzMzCwtDRX0lEKTi0uzszPAykwrgUAluByKywAAAA="/>
  </w:docVars>
  <w:rsids>
    <w:rsidRoot w:val="00844633"/>
    <w:rsid w:val="000376F8"/>
    <w:rsid w:val="000438A9"/>
    <w:rsid w:val="00046A1F"/>
    <w:rsid w:val="0006154A"/>
    <w:rsid w:val="000900BB"/>
    <w:rsid w:val="00090DBF"/>
    <w:rsid w:val="000B1334"/>
    <w:rsid w:val="000B3A4A"/>
    <w:rsid w:val="000C33F8"/>
    <w:rsid w:val="000D532A"/>
    <w:rsid w:val="00123AC1"/>
    <w:rsid w:val="00134CD4"/>
    <w:rsid w:val="00157129"/>
    <w:rsid w:val="00157E88"/>
    <w:rsid w:val="0018424B"/>
    <w:rsid w:val="00186750"/>
    <w:rsid w:val="0018778A"/>
    <w:rsid w:val="001D33FC"/>
    <w:rsid w:val="001D344F"/>
    <w:rsid w:val="002033D3"/>
    <w:rsid w:val="00211330"/>
    <w:rsid w:val="002114D3"/>
    <w:rsid w:val="00212F95"/>
    <w:rsid w:val="00235B9C"/>
    <w:rsid w:val="002642E3"/>
    <w:rsid w:val="00313944"/>
    <w:rsid w:val="003662FB"/>
    <w:rsid w:val="00370FF0"/>
    <w:rsid w:val="00373071"/>
    <w:rsid w:val="003852B2"/>
    <w:rsid w:val="003929AA"/>
    <w:rsid w:val="003A7750"/>
    <w:rsid w:val="003D3800"/>
    <w:rsid w:val="003E4FBE"/>
    <w:rsid w:val="003F0F59"/>
    <w:rsid w:val="003F2832"/>
    <w:rsid w:val="003F5B31"/>
    <w:rsid w:val="0040237F"/>
    <w:rsid w:val="00472DB3"/>
    <w:rsid w:val="00474A19"/>
    <w:rsid w:val="00482A14"/>
    <w:rsid w:val="00484D63"/>
    <w:rsid w:val="004A1306"/>
    <w:rsid w:val="004A7CFA"/>
    <w:rsid w:val="004C7E99"/>
    <w:rsid w:val="004D4E76"/>
    <w:rsid w:val="00502EA1"/>
    <w:rsid w:val="00506D7B"/>
    <w:rsid w:val="0054180B"/>
    <w:rsid w:val="005657C5"/>
    <w:rsid w:val="00565A3B"/>
    <w:rsid w:val="005B5178"/>
    <w:rsid w:val="005C755E"/>
    <w:rsid w:val="005E0CAD"/>
    <w:rsid w:val="005E1B30"/>
    <w:rsid w:val="005F3F74"/>
    <w:rsid w:val="00600F29"/>
    <w:rsid w:val="00616642"/>
    <w:rsid w:val="0064255E"/>
    <w:rsid w:val="00644190"/>
    <w:rsid w:val="0069639D"/>
    <w:rsid w:val="006A2A74"/>
    <w:rsid w:val="006A4D9C"/>
    <w:rsid w:val="006D65BA"/>
    <w:rsid w:val="006E44B3"/>
    <w:rsid w:val="006E6914"/>
    <w:rsid w:val="006F6DCA"/>
    <w:rsid w:val="00700079"/>
    <w:rsid w:val="007026E6"/>
    <w:rsid w:val="0071673C"/>
    <w:rsid w:val="007324C3"/>
    <w:rsid w:val="00740E3F"/>
    <w:rsid w:val="0078075A"/>
    <w:rsid w:val="00792ABA"/>
    <w:rsid w:val="00795997"/>
    <w:rsid w:val="007A72DE"/>
    <w:rsid w:val="007C6C63"/>
    <w:rsid w:val="007D31FA"/>
    <w:rsid w:val="007D4559"/>
    <w:rsid w:val="008358A7"/>
    <w:rsid w:val="00844633"/>
    <w:rsid w:val="00850E50"/>
    <w:rsid w:val="008A3354"/>
    <w:rsid w:val="008B773C"/>
    <w:rsid w:val="00900ABC"/>
    <w:rsid w:val="0090166B"/>
    <w:rsid w:val="00905419"/>
    <w:rsid w:val="00924375"/>
    <w:rsid w:val="00941512"/>
    <w:rsid w:val="00957DAD"/>
    <w:rsid w:val="00976943"/>
    <w:rsid w:val="009C17CD"/>
    <w:rsid w:val="009C40A5"/>
    <w:rsid w:val="009C46C7"/>
    <w:rsid w:val="009D7B88"/>
    <w:rsid w:val="009E6689"/>
    <w:rsid w:val="00A105BC"/>
    <w:rsid w:val="00A21677"/>
    <w:rsid w:val="00A268FC"/>
    <w:rsid w:val="00A35928"/>
    <w:rsid w:val="00A47948"/>
    <w:rsid w:val="00A60350"/>
    <w:rsid w:val="00A74B9D"/>
    <w:rsid w:val="00A8247C"/>
    <w:rsid w:val="00AB049A"/>
    <w:rsid w:val="00AC0691"/>
    <w:rsid w:val="00AE6196"/>
    <w:rsid w:val="00AF724F"/>
    <w:rsid w:val="00B330FB"/>
    <w:rsid w:val="00B42EAE"/>
    <w:rsid w:val="00B44F1B"/>
    <w:rsid w:val="00B47E53"/>
    <w:rsid w:val="00BC35EF"/>
    <w:rsid w:val="00C07EDD"/>
    <w:rsid w:val="00C47F08"/>
    <w:rsid w:val="00C55B92"/>
    <w:rsid w:val="00CA6824"/>
    <w:rsid w:val="00CB3E06"/>
    <w:rsid w:val="00CD58B1"/>
    <w:rsid w:val="00CF5ACB"/>
    <w:rsid w:val="00D01F63"/>
    <w:rsid w:val="00D0747A"/>
    <w:rsid w:val="00D12400"/>
    <w:rsid w:val="00D1526E"/>
    <w:rsid w:val="00D505AB"/>
    <w:rsid w:val="00D5258F"/>
    <w:rsid w:val="00D70FB1"/>
    <w:rsid w:val="00D94DB4"/>
    <w:rsid w:val="00DC23F2"/>
    <w:rsid w:val="00DE1177"/>
    <w:rsid w:val="00DF5F12"/>
    <w:rsid w:val="00DF708C"/>
    <w:rsid w:val="00E16906"/>
    <w:rsid w:val="00E31E1C"/>
    <w:rsid w:val="00E3438D"/>
    <w:rsid w:val="00E923F5"/>
    <w:rsid w:val="00EE0FC4"/>
    <w:rsid w:val="00EF4A38"/>
    <w:rsid w:val="00F07467"/>
    <w:rsid w:val="00F12A2A"/>
    <w:rsid w:val="00F631C9"/>
    <w:rsid w:val="00FB01C7"/>
    <w:rsid w:val="00FB5470"/>
    <w:rsid w:val="00FE3082"/>
    <w:rsid w:val="00FE74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85B9C0-5293-42CF-B679-473DAF524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633"/>
    <w:pPr>
      <w:spacing w:after="15" w:line="241" w:lineRule="auto"/>
      <w:ind w:left="363" w:right="12"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157E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7">
    <w:name w:val="heading 7"/>
    <w:next w:val="Normal"/>
    <w:link w:val="Heading7Char"/>
    <w:uiPriority w:val="9"/>
    <w:unhideWhenUsed/>
    <w:qFormat/>
    <w:rsid w:val="00844633"/>
    <w:pPr>
      <w:keepNext/>
      <w:keepLines/>
      <w:spacing w:after="2" w:line="243" w:lineRule="auto"/>
      <w:ind w:left="267" w:hanging="10"/>
      <w:outlineLvl w:val="6"/>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844633"/>
    <w:rPr>
      <w:rFonts w:ascii="Times New Roman" w:eastAsia="Times New Roman" w:hAnsi="Times New Roman" w:cs="Times New Roman"/>
      <w:b/>
      <w:color w:val="000000"/>
    </w:rPr>
  </w:style>
  <w:style w:type="paragraph" w:styleId="ListParagraph">
    <w:name w:val="List Paragraph"/>
    <w:basedOn w:val="Normal"/>
    <w:uiPriority w:val="34"/>
    <w:qFormat/>
    <w:rsid w:val="008358A7"/>
    <w:pPr>
      <w:spacing w:after="200" w:line="276" w:lineRule="auto"/>
      <w:ind w:left="720" w:right="0" w:firstLine="0"/>
      <w:contextualSpacing/>
      <w:jc w:val="left"/>
    </w:pPr>
    <w:rPr>
      <w:rFonts w:asciiTheme="minorHAnsi" w:eastAsiaTheme="minorHAnsi" w:hAnsiTheme="minorHAnsi" w:cstheme="minorBidi"/>
      <w:color w:val="auto"/>
      <w:sz w:val="22"/>
      <w:lang w:val="en-GB"/>
    </w:rPr>
  </w:style>
  <w:style w:type="paragraph" w:styleId="Header">
    <w:name w:val="header"/>
    <w:basedOn w:val="Normal"/>
    <w:link w:val="HeaderChar"/>
    <w:uiPriority w:val="99"/>
    <w:unhideWhenUsed/>
    <w:rsid w:val="002033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3D3"/>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2033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3D3"/>
    <w:rPr>
      <w:rFonts w:ascii="Times New Roman" w:eastAsia="Times New Roman" w:hAnsi="Times New Roman" w:cs="Times New Roman"/>
      <w:color w:val="000000"/>
      <w:sz w:val="24"/>
    </w:rPr>
  </w:style>
  <w:style w:type="paragraph" w:styleId="NoSpacing">
    <w:name w:val="No Spacing"/>
    <w:uiPriority w:val="1"/>
    <w:qFormat/>
    <w:rsid w:val="00E31E1C"/>
    <w:pPr>
      <w:spacing w:after="0" w:line="240" w:lineRule="auto"/>
      <w:ind w:left="363" w:right="12" w:hanging="10"/>
      <w:jc w:val="both"/>
    </w:pPr>
    <w:rPr>
      <w:rFonts w:ascii="Times New Roman" w:eastAsia="Times New Roman" w:hAnsi="Times New Roman" w:cs="Times New Roman"/>
      <w:color w:val="000000"/>
      <w:sz w:val="24"/>
    </w:rPr>
  </w:style>
  <w:style w:type="numbering" w:customStyle="1" w:styleId="Style1">
    <w:name w:val="Style1"/>
    <w:uiPriority w:val="99"/>
    <w:rsid w:val="00F631C9"/>
    <w:pPr>
      <w:numPr>
        <w:numId w:val="15"/>
      </w:numPr>
    </w:pPr>
  </w:style>
  <w:style w:type="character" w:customStyle="1" w:styleId="Heading1Char">
    <w:name w:val="Heading 1 Char"/>
    <w:basedOn w:val="DefaultParagraphFont"/>
    <w:link w:val="Heading1"/>
    <w:uiPriority w:val="9"/>
    <w:rsid w:val="00157E88"/>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157E88"/>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157E88"/>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7324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4C3"/>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18778A"/>
    <w:rPr>
      <w:sz w:val="16"/>
      <w:szCs w:val="16"/>
    </w:rPr>
  </w:style>
  <w:style w:type="paragraph" w:styleId="CommentText">
    <w:name w:val="annotation text"/>
    <w:basedOn w:val="Normal"/>
    <w:link w:val="CommentTextChar"/>
    <w:uiPriority w:val="99"/>
    <w:semiHidden/>
    <w:unhideWhenUsed/>
    <w:rsid w:val="0018778A"/>
    <w:pPr>
      <w:spacing w:line="240" w:lineRule="auto"/>
    </w:pPr>
    <w:rPr>
      <w:sz w:val="20"/>
      <w:szCs w:val="20"/>
    </w:rPr>
  </w:style>
  <w:style w:type="character" w:customStyle="1" w:styleId="CommentTextChar">
    <w:name w:val="Comment Text Char"/>
    <w:basedOn w:val="DefaultParagraphFont"/>
    <w:link w:val="CommentText"/>
    <w:uiPriority w:val="99"/>
    <w:semiHidden/>
    <w:rsid w:val="0018778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18778A"/>
    <w:rPr>
      <w:b/>
      <w:bCs/>
    </w:rPr>
  </w:style>
  <w:style w:type="character" w:customStyle="1" w:styleId="CommentSubjectChar">
    <w:name w:val="Comment Subject Char"/>
    <w:basedOn w:val="CommentTextChar"/>
    <w:link w:val="CommentSubject"/>
    <w:uiPriority w:val="99"/>
    <w:semiHidden/>
    <w:rsid w:val="0018778A"/>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274625">
      <w:bodyDiv w:val="1"/>
      <w:marLeft w:val="0"/>
      <w:marRight w:val="0"/>
      <w:marTop w:val="0"/>
      <w:marBottom w:val="0"/>
      <w:divBdr>
        <w:top w:val="none" w:sz="0" w:space="0" w:color="auto"/>
        <w:left w:val="none" w:sz="0" w:space="0" w:color="auto"/>
        <w:bottom w:val="none" w:sz="0" w:space="0" w:color="auto"/>
        <w:right w:val="none" w:sz="0" w:space="0" w:color="auto"/>
      </w:divBdr>
      <w:divsChild>
        <w:div w:id="677539468">
          <w:marLeft w:val="576"/>
          <w:marRight w:val="0"/>
          <w:marTop w:val="192"/>
          <w:marBottom w:val="0"/>
          <w:divBdr>
            <w:top w:val="none" w:sz="0" w:space="0" w:color="auto"/>
            <w:left w:val="none" w:sz="0" w:space="0" w:color="auto"/>
            <w:bottom w:val="none" w:sz="0" w:space="0" w:color="auto"/>
            <w:right w:val="none" w:sz="0" w:space="0" w:color="auto"/>
          </w:divBdr>
        </w:div>
      </w:divsChild>
    </w:div>
    <w:div w:id="1140002199">
      <w:bodyDiv w:val="1"/>
      <w:marLeft w:val="0"/>
      <w:marRight w:val="0"/>
      <w:marTop w:val="0"/>
      <w:marBottom w:val="0"/>
      <w:divBdr>
        <w:top w:val="none" w:sz="0" w:space="0" w:color="auto"/>
        <w:left w:val="none" w:sz="0" w:space="0" w:color="auto"/>
        <w:bottom w:val="none" w:sz="0" w:space="0" w:color="auto"/>
        <w:right w:val="none" w:sz="0" w:space="0" w:color="auto"/>
      </w:divBdr>
      <w:divsChild>
        <w:div w:id="1361585216">
          <w:marLeft w:val="576"/>
          <w:marRight w:val="0"/>
          <w:marTop w:val="192"/>
          <w:marBottom w:val="0"/>
          <w:divBdr>
            <w:top w:val="none" w:sz="0" w:space="0" w:color="auto"/>
            <w:left w:val="none" w:sz="0" w:space="0" w:color="auto"/>
            <w:bottom w:val="none" w:sz="0" w:space="0" w:color="auto"/>
            <w:right w:val="none" w:sz="0" w:space="0" w:color="auto"/>
          </w:divBdr>
        </w:div>
      </w:divsChild>
    </w:div>
    <w:div w:id="1683121449">
      <w:bodyDiv w:val="1"/>
      <w:marLeft w:val="0"/>
      <w:marRight w:val="0"/>
      <w:marTop w:val="0"/>
      <w:marBottom w:val="0"/>
      <w:divBdr>
        <w:top w:val="none" w:sz="0" w:space="0" w:color="auto"/>
        <w:left w:val="none" w:sz="0" w:space="0" w:color="auto"/>
        <w:bottom w:val="none" w:sz="0" w:space="0" w:color="auto"/>
        <w:right w:val="none" w:sz="0" w:space="0" w:color="auto"/>
      </w:divBdr>
      <w:divsChild>
        <w:div w:id="441190283">
          <w:marLeft w:val="965"/>
          <w:marRight w:val="0"/>
          <w:marTop w:val="154"/>
          <w:marBottom w:val="0"/>
          <w:divBdr>
            <w:top w:val="none" w:sz="0" w:space="0" w:color="auto"/>
            <w:left w:val="none" w:sz="0" w:space="0" w:color="auto"/>
            <w:bottom w:val="none" w:sz="0" w:space="0" w:color="auto"/>
            <w:right w:val="none" w:sz="0" w:space="0" w:color="auto"/>
          </w:divBdr>
        </w:div>
        <w:div w:id="608270734">
          <w:marLeft w:val="965"/>
          <w:marRight w:val="0"/>
          <w:marTop w:val="154"/>
          <w:marBottom w:val="0"/>
          <w:divBdr>
            <w:top w:val="none" w:sz="0" w:space="0" w:color="auto"/>
            <w:left w:val="none" w:sz="0" w:space="0" w:color="auto"/>
            <w:bottom w:val="none" w:sz="0" w:space="0" w:color="auto"/>
            <w:right w:val="none" w:sz="0" w:space="0" w:color="auto"/>
          </w:divBdr>
        </w:div>
        <w:div w:id="629558300">
          <w:marLeft w:val="965"/>
          <w:marRight w:val="0"/>
          <w:marTop w:val="154"/>
          <w:marBottom w:val="0"/>
          <w:divBdr>
            <w:top w:val="none" w:sz="0" w:space="0" w:color="auto"/>
            <w:left w:val="none" w:sz="0" w:space="0" w:color="auto"/>
            <w:bottom w:val="none" w:sz="0" w:space="0" w:color="auto"/>
            <w:right w:val="none" w:sz="0" w:space="0" w:color="auto"/>
          </w:divBdr>
        </w:div>
        <w:div w:id="1226602330">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diagramDrawing" Target="diagrams/drawing1.xm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footer" Target="footer1.xml"/><Relationship Id="rId30"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40E469-8091-48C3-BF90-E48DA2312FA9}"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90856A8F-1559-40F2-B11D-0687FB0A7DB0}">
      <dgm:prSet phldrT="[Text]">
        <dgm:style>
          <a:lnRef idx="2">
            <a:schemeClr val="dk1"/>
          </a:lnRef>
          <a:fillRef idx="1">
            <a:schemeClr val="lt1"/>
          </a:fillRef>
          <a:effectRef idx="0">
            <a:schemeClr val="dk1"/>
          </a:effectRef>
          <a:fontRef idx="minor">
            <a:schemeClr val="dk1"/>
          </a:fontRef>
        </dgm:style>
      </dgm:prSet>
      <dgm:spPr/>
      <dgm:t>
        <a:bodyPr/>
        <a:lstStyle/>
        <a:p>
          <a:pPr algn="ctr"/>
          <a:r>
            <a:rPr lang="en-US"/>
            <a:t>Director</a:t>
          </a:r>
        </a:p>
      </dgm:t>
    </dgm:pt>
    <dgm:pt modelId="{B0825F7A-0183-41B6-AA4D-A7D442458D26}" type="parTrans" cxnId="{1893CD6F-B86D-48A1-AFB1-3C8A7C50F950}">
      <dgm:prSet/>
      <dgm:spPr/>
      <dgm:t>
        <a:bodyPr/>
        <a:lstStyle/>
        <a:p>
          <a:pPr algn="ctr"/>
          <a:endParaRPr lang="en-US"/>
        </a:p>
      </dgm:t>
    </dgm:pt>
    <dgm:pt modelId="{A8EE5E38-4A8B-4984-B42B-A74D01410B21}" type="sibTrans" cxnId="{1893CD6F-B86D-48A1-AFB1-3C8A7C50F950}">
      <dgm:prSet/>
      <dgm:spPr/>
      <dgm:t>
        <a:bodyPr/>
        <a:lstStyle/>
        <a:p>
          <a:pPr algn="ctr"/>
          <a:endParaRPr lang="en-US"/>
        </a:p>
      </dgm:t>
    </dgm:pt>
    <dgm:pt modelId="{8C85A26B-B8EC-44B5-8AAE-4F01A530D288}">
      <dgm:prSet phldrT="[Text]">
        <dgm:style>
          <a:lnRef idx="2">
            <a:schemeClr val="dk1"/>
          </a:lnRef>
          <a:fillRef idx="1">
            <a:schemeClr val="lt1"/>
          </a:fillRef>
          <a:effectRef idx="0">
            <a:schemeClr val="dk1"/>
          </a:effectRef>
          <a:fontRef idx="minor">
            <a:schemeClr val="dk1"/>
          </a:fontRef>
        </dgm:style>
      </dgm:prSet>
      <dgm:spPr/>
      <dgm:t>
        <a:bodyPr/>
        <a:lstStyle/>
        <a:p>
          <a:pPr algn="ctr"/>
          <a:r>
            <a:rPr lang="en-US"/>
            <a:t>Assistant Director</a:t>
          </a:r>
        </a:p>
      </dgm:t>
    </dgm:pt>
    <dgm:pt modelId="{FEFD967D-6E3E-4609-8E12-E30B75607A2D}" type="parTrans" cxnId="{E3D8C1B9-9B67-4FC7-84BF-F37F00F9D967}">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6E2C7F94-F508-43F7-BF73-6C8FD56C6D40}" type="sibTrans" cxnId="{E3D8C1B9-9B67-4FC7-84BF-F37F00F9D967}">
      <dgm:prSet/>
      <dgm:spPr/>
      <dgm:t>
        <a:bodyPr/>
        <a:lstStyle/>
        <a:p>
          <a:pPr algn="ctr"/>
          <a:endParaRPr lang="en-US"/>
        </a:p>
      </dgm:t>
    </dgm:pt>
    <dgm:pt modelId="{6EDA8ECA-8D17-4421-9F5B-BC7F18C82526}">
      <dgm:prSet phldrT="[Text]">
        <dgm:style>
          <a:lnRef idx="2">
            <a:schemeClr val="dk1"/>
          </a:lnRef>
          <a:fillRef idx="1">
            <a:schemeClr val="lt1"/>
          </a:fillRef>
          <a:effectRef idx="0">
            <a:schemeClr val="dk1"/>
          </a:effectRef>
          <a:fontRef idx="minor">
            <a:schemeClr val="dk1"/>
          </a:fontRef>
        </dgm:style>
      </dgm:prSet>
      <dgm:spPr/>
      <dgm:t>
        <a:bodyPr/>
        <a:lstStyle/>
        <a:p>
          <a:pPr algn="ctr"/>
          <a:r>
            <a:rPr lang="en-US"/>
            <a:t>Research</a:t>
          </a:r>
        </a:p>
      </dgm:t>
    </dgm:pt>
    <dgm:pt modelId="{9E514671-401A-4255-96FD-D466EC131F82}" type="parTrans" cxnId="{9CC62331-B674-40B2-A800-7A2B393AEFAC}">
      <dgm:prSet/>
      <dgm:spPr/>
      <dgm:t>
        <a:bodyPr/>
        <a:lstStyle/>
        <a:p>
          <a:pPr algn="ctr"/>
          <a:endParaRPr lang="en-US"/>
        </a:p>
      </dgm:t>
    </dgm:pt>
    <dgm:pt modelId="{F071CC37-2617-439C-A0CE-FAC73961F9FA}" type="sibTrans" cxnId="{9CC62331-B674-40B2-A800-7A2B393AEFAC}">
      <dgm:prSet/>
      <dgm:spPr/>
      <dgm:t>
        <a:bodyPr/>
        <a:lstStyle/>
        <a:p>
          <a:pPr algn="ctr"/>
          <a:endParaRPr lang="en-US"/>
        </a:p>
      </dgm:t>
    </dgm:pt>
    <dgm:pt modelId="{F8BE17B5-5BB5-42C1-97FC-AB4E32870EAF}">
      <dgm:prSet/>
      <dgm:spPr/>
      <dgm:t>
        <a:bodyPr/>
        <a:lstStyle/>
        <a:p>
          <a:pPr algn="ctr"/>
          <a:endParaRPr lang="en-US"/>
        </a:p>
      </dgm:t>
    </dgm:pt>
    <dgm:pt modelId="{C6CD3B4F-CC7D-45C0-9DCE-09C324BEB4B8}" type="parTrans" cxnId="{5B2FA53A-DF1E-43EB-8ACF-A479AB991674}">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6B982FCE-B2B1-444E-9876-F3CDD9592FEA}" type="sibTrans" cxnId="{5B2FA53A-DF1E-43EB-8ACF-A479AB991674}">
      <dgm:prSet/>
      <dgm:spPr/>
      <dgm:t>
        <a:bodyPr/>
        <a:lstStyle/>
        <a:p>
          <a:pPr algn="ctr"/>
          <a:endParaRPr lang="en-US"/>
        </a:p>
      </dgm:t>
    </dgm:pt>
    <dgm:pt modelId="{9D57BBF7-6656-447A-BCA6-B7728FC18A7E}">
      <dgm:prSet>
        <dgm:style>
          <a:lnRef idx="2">
            <a:schemeClr val="dk1"/>
          </a:lnRef>
          <a:fillRef idx="1">
            <a:schemeClr val="lt1"/>
          </a:fillRef>
          <a:effectRef idx="0">
            <a:schemeClr val="dk1"/>
          </a:effectRef>
          <a:fontRef idx="minor">
            <a:schemeClr val="dk1"/>
          </a:fontRef>
        </dgm:style>
      </dgm:prSet>
      <dgm:spPr/>
      <dgm:t>
        <a:bodyPr/>
        <a:lstStyle/>
        <a:p>
          <a:pPr algn="ctr"/>
          <a:r>
            <a:rPr lang="en-US"/>
            <a:t>PDCL Coordinator</a:t>
          </a:r>
        </a:p>
      </dgm:t>
    </dgm:pt>
    <dgm:pt modelId="{E4F231DC-8106-4ACB-B46B-16C79D40B03E}" type="parTrans" cxnId="{19E821EC-A2F5-4E22-9734-E214AAD3EBD2}">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69D65455-F110-4BC2-80BF-F1A6E6761599}" type="sibTrans" cxnId="{19E821EC-A2F5-4E22-9734-E214AAD3EBD2}">
      <dgm:prSet/>
      <dgm:spPr/>
      <dgm:t>
        <a:bodyPr/>
        <a:lstStyle/>
        <a:p>
          <a:pPr algn="ctr"/>
          <a:endParaRPr lang="en-US"/>
        </a:p>
      </dgm:t>
    </dgm:pt>
    <dgm:pt modelId="{DFF41D7F-7F50-4978-8DCB-667C3EED6CFA}">
      <dgm:prSet>
        <dgm:style>
          <a:lnRef idx="2">
            <a:schemeClr val="dk1"/>
          </a:lnRef>
          <a:fillRef idx="1">
            <a:schemeClr val="lt1"/>
          </a:fillRef>
          <a:effectRef idx="0">
            <a:schemeClr val="dk1"/>
          </a:effectRef>
          <a:fontRef idx="minor">
            <a:schemeClr val="dk1"/>
          </a:fontRef>
        </dgm:style>
      </dgm:prSet>
      <dgm:spPr/>
      <dgm:t>
        <a:bodyPr/>
        <a:lstStyle/>
        <a:p>
          <a:pPr algn="ctr"/>
          <a:r>
            <a:rPr lang="en-US"/>
            <a:t>Assistant </a:t>
          </a:r>
        </a:p>
        <a:p>
          <a:pPr algn="ctr"/>
          <a:r>
            <a:rPr lang="en-US"/>
            <a:t>PDCL Coordinator</a:t>
          </a:r>
        </a:p>
      </dgm:t>
    </dgm:pt>
    <dgm:pt modelId="{3AAEEBA8-4216-4834-A021-67425252B315}" type="parTrans" cxnId="{56D5D92A-1173-49E8-9056-B773E4F33A7D}">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C05766C4-8B94-4ACD-904E-3F8D55A2C00B}" type="sibTrans" cxnId="{56D5D92A-1173-49E8-9056-B773E4F33A7D}">
      <dgm:prSet/>
      <dgm:spPr/>
      <dgm:t>
        <a:bodyPr/>
        <a:lstStyle/>
        <a:p>
          <a:pPr algn="ctr"/>
          <a:endParaRPr lang="en-US"/>
        </a:p>
      </dgm:t>
    </dgm:pt>
    <dgm:pt modelId="{28F55B90-7AE0-47E4-B8D5-9A9845D85E1E}" type="pres">
      <dgm:prSet presAssocID="{5740E469-8091-48C3-BF90-E48DA2312FA9}" presName="diagram" presStyleCnt="0">
        <dgm:presLayoutVars>
          <dgm:chPref val="1"/>
          <dgm:dir/>
          <dgm:animOne val="branch"/>
          <dgm:animLvl val="lvl"/>
          <dgm:resizeHandles val="exact"/>
        </dgm:presLayoutVars>
      </dgm:prSet>
      <dgm:spPr/>
      <dgm:t>
        <a:bodyPr/>
        <a:lstStyle/>
        <a:p>
          <a:endParaRPr lang="en-US"/>
        </a:p>
      </dgm:t>
    </dgm:pt>
    <dgm:pt modelId="{0526B875-32F2-47C2-A97F-7BEADC21CEFA}" type="pres">
      <dgm:prSet presAssocID="{90856A8F-1559-40F2-B11D-0687FB0A7DB0}" presName="root1" presStyleCnt="0"/>
      <dgm:spPr/>
    </dgm:pt>
    <dgm:pt modelId="{B8A3CB34-A978-4169-A105-65B23BB91AE8}" type="pres">
      <dgm:prSet presAssocID="{90856A8F-1559-40F2-B11D-0687FB0A7DB0}" presName="LevelOneTextNode" presStyleLbl="node0" presStyleIdx="0" presStyleCnt="1">
        <dgm:presLayoutVars>
          <dgm:chPref val="3"/>
        </dgm:presLayoutVars>
      </dgm:prSet>
      <dgm:spPr/>
      <dgm:t>
        <a:bodyPr/>
        <a:lstStyle/>
        <a:p>
          <a:endParaRPr lang="en-US"/>
        </a:p>
      </dgm:t>
    </dgm:pt>
    <dgm:pt modelId="{C4B1CD76-7D37-4788-BB3F-D83B7FB9EB40}" type="pres">
      <dgm:prSet presAssocID="{90856A8F-1559-40F2-B11D-0687FB0A7DB0}" presName="level2hierChild" presStyleCnt="0"/>
      <dgm:spPr/>
    </dgm:pt>
    <dgm:pt modelId="{CC0B6B0B-8D36-4C59-B783-6970E8C685E7}" type="pres">
      <dgm:prSet presAssocID="{FEFD967D-6E3E-4609-8E12-E30B75607A2D}" presName="conn2-1" presStyleLbl="parChTrans1D2" presStyleIdx="0" presStyleCnt="4"/>
      <dgm:spPr/>
      <dgm:t>
        <a:bodyPr/>
        <a:lstStyle/>
        <a:p>
          <a:endParaRPr lang="en-US"/>
        </a:p>
      </dgm:t>
    </dgm:pt>
    <dgm:pt modelId="{B72A5112-F76C-4CD8-8B73-74C3581100EC}" type="pres">
      <dgm:prSet presAssocID="{FEFD967D-6E3E-4609-8E12-E30B75607A2D}" presName="connTx" presStyleLbl="parChTrans1D2" presStyleIdx="0" presStyleCnt="4"/>
      <dgm:spPr/>
      <dgm:t>
        <a:bodyPr/>
        <a:lstStyle/>
        <a:p>
          <a:endParaRPr lang="en-US"/>
        </a:p>
      </dgm:t>
    </dgm:pt>
    <dgm:pt modelId="{6AC233C6-1A6E-4301-8DC0-865EB831A2DE}" type="pres">
      <dgm:prSet presAssocID="{8C85A26B-B8EC-44B5-8AAE-4F01A530D288}" presName="root2" presStyleCnt="0"/>
      <dgm:spPr/>
    </dgm:pt>
    <dgm:pt modelId="{9072863B-6E4C-48A9-A291-75DC487A4A78}" type="pres">
      <dgm:prSet presAssocID="{8C85A26B-B8EC-44B5-8AAE-4F01A530D288}" presName="LevelTwoTextNode" presStyleLbl="node2" presStyleIdx="0" presStyleCnt="4">
        <dgm:presLayoutVars>
          <dgm:chPref val="3"/>
        </dgm:presLayoutVars>
      </dgm:prSet>
      <dgm:spPr/>
      <dgm:t>
        <a:bodyPr/>
        <a:lstStyle/>
        <a:p>
          <a:endParaRPr lang="en-US"/>
        </a:p>
      </dgm:t>
    </dgm:pt>
    <dgm:pt modelId="{5E22D180-0951-46FD-8F40-9537E21199E1}" type="pres">
      <dgm:prSet presAssocID="{8C85A26B-B8EC-44B5-8AAE-4F01A530D288}" presName="level3hierChild" presStyleCnt="0"/>
      <dgm:spPr/>
    </dgm:pt>
    <dgm:pt modelId="{D3C0D60C-23D8-4F5A-B6A8-C2D8703BDD37}" type="pres">
      <dgm:prSet presAssocID="{C6CD3B4F-CC7D-45C0-9DCE-09C324BEB4B8}" presName="conn2-1" presStyleLbl="parChTrans1D2" presStyleIdx="1" presStyleCnt="4"/>
      <dgm:spPr/>
      <dgm:t>
        <a:bodyPr/>
        <a:lstStyle/>
        <a:p>
          <a:endParaRPr lang="en-US"/>
        </a:p>
      </dgm:t>
    </dgm:pt>
    <dgm:pt modelId="{0126E2E7-67CC-4C6F-8FEA-9BF9C44F6099}" type="pres">
      <dgm:prSet presAssocID="{C6CD3B4F-CC7D-45C0-9DCE-09C324BEB4B8}" presName="connTx" presStyleLbl="parChTrans1D2" presStyleIdx="1" presStyleCnt="4"/>
      <dgm:spPr/>
      <dgm:t>
        <a:bodyPr/>
        <a:lstStyle/>
        <a:p>
          <a:endParaRPr lang="en-US"/>
        </a:p>
      </dgm:t>
    </dgm:pt>
    <dgm:pt modelId="{4C940FBE-6C6B-4BC8-8705-2D4917045561}" type="pres">
      <dgm:prSet presAssocID="{F8BE17B5-5BB5-42C1-97FC-AB4E32870EAF}" presName="root2" presStyleCnt="0"/>
      <dgm:spPr/>
    </dgm:pt>
    <dgm:pt modelId="{0A767C4F-CB87-4304-B81F-680F69D50C55}" type="pres">
      <dgm:prSet presAssocID="{F8BE17B5-5BB5-42C1-97FC-AB4E32870EAF}" presName="LevelTwoTextNode" presStyleLbl="node2" presStyleIdx="1" presStyleCnt="4">
        <dgm:presLayoutVars>
          <dgm:chPref val="3"/>
        </dgm:presLayoutVars>
      </dgm:prSet>
      <dgm:spPr/>
      <dgm:t>
        <a:bodyPr/>
        <a:lstStyle/>
        <a:p>
          <a:endParaRPr lang="en-US"/>
        </a:p>
      </dgm:t>
    </dgm:pt>
    <dgm:pt modelId="{169F4884-27A1-48E5-BC55-0CE8A75C68E7}" type="pres">
      <dgm:prSet presAssocID="{F8BE17B5-5BB5-42C1-97FC-AB4E32870EAF}" presName="level3hierChild" presStyleCnt="0"/>
      <dgm:spPr/>
    </dgm:pt>
    <dgm:pt modelId="{709EBFDD-CC11-496F-8B36-44F3F26A729B}" type="pres">
      <dgm:prSet presAssocID="{9E514671-401A-4255-96FD-D466EC131F82}" presName="conn2-1" presStyleLbl="parChTrans1D2" presStyleIdx="2" presStyleCnt="4"/>
      <dgm:spPr/>
      <dgm:t>
        <a:bodyPr/>
        <a:lstStyle/>
        <a:p>
          <a:endParaRPr lang="en-US"/>
        </a:p>
      </dgm:t>
    </dgm:pt>
    <dgm:pt modelId="{26806ADE-3820-4599-BE76-3C07ACBB0CB1}" type="pres">
      <dgm:prSet presAssocID="{9E514671-401A-4255-96FD-D466EC131F82}" presName="connTx" presStyleLbl="parChTrans1D2" presStyleIdx="2" presStyleCnt="4"/>
      <dgm:spPr/>
      <dgm:t>
        <a:bodyPr/>
        <a:lstStyle/>
        <a:p>
          <a:endParaRPr lang="en-US"/>
        </a:p>
      </dgm:t>
    </dgm:pt>
    <dgm:pt modelId="{B95C0CEE-D199-4F24-BD9F-D2E910B4CF03}" type="pres">
      <dgm:prSet presAssocID="{6EDA8ECA-8D17-4421-9F5B-BC7F18C82526}" presName="root2" presStyleCnt="0"/>
      <dgm:spPr/>
    </dgm:pt>
    <dgm:pt modelId="{30427B85-9CA3-439D-A1EC-DFD6E250D4E8}" type="pres">
      <dgm:prSet presAssocID="{6EDA8ECA-8D17-4421-9F5B-BC7F18C82526}" presName="LevelTwoTextNode" presStyleLbl="node2" presStyleIdx="2" presStyleCnt="4" custLinFactY="-13303" custLinFactNeighborY="-100000">
        <dgm:presLayoutVars>
          <dgm:chPref val="3"/>
        </dgm:presLayoutVars>
      </dgm:prSet>
      <dgm:spPr/>
      <dgm:t>
        <a:bodyPr/>
        <a:lstStyle/>
        <a:p>
          <a:endParaRPr lang="en-US"/>
        </a:p>
      </dgm:t>
    </dgm:pt>
    <dgm:pt modelId="{C6478978-CA9C-40A6-9BD3-B1F42B031E1B}" type="pres">
      <dgm:prSet presAssocID="{6EDA8ECA-8D17-4421-9F5B-BC7F18C82526}" presName="level3hierChild" presStyleCnt="0"/>
      <dgm:spPr/>
    </dgm:pt>
    <dgm:pt modelId="{3C4B58D0-8C5C-4452-BD73-3EFC601D24A4}" type="pres">
      <dgm:prSet presAssocID="{E4F231DC-8106-4ACB-B46B-16C79D40B03E}" presName="conn2-1" presStyleLbl="parChTrans1D2" presStyleIdx="3" presStyleCnt="4"/>
      <dgm:spPr/>
      <dgm:t>
        <a:bodyPr/>
        <a:lstStyle/>
        <a:p>
          <a:endParaRPr lang="en-US"/>
        </a:p>
      </dgm:t>
    </dgm:pt>
    <dgm:pt modelId="{DA2BFC9C-A289-49E5-8607-7BE78277CA5C}" type="pres">
      <dgm:prSet presAssocID="{E4F231DC-8106-4ACB-B46B-16C79D40B03E}" presName="connTx" presStyleLbl="parChTrans1D2" presStyleIdx="3" presStyleCnt="4"/>
      <dgm:spPr/>
      <dgm:t>
        <a:bodyPr/>
        <a:lstStyle/>
        <a:p>
          <a:endParaRPr lang="en-US"/>
        </a:p>
      </dgm:t>
    </dgm:pt>
    <dgm:pt modelId="{28484FD4-CAF2-4933-8065-F1D6AB388BE3}" type="pres">
      <dgm:prSet presAssocID="{9D57BBF7-6656-447A-BCA6-B7728FC18A7E}" presName="root2" presStyleCnt="0"/>
      <dgm:spPr/>
    </dgm:pt>
    <dgm:pt modelId="{3A795515-8FD6-4ED0-B7D6-3208DFE35678}" type="pres">
      <dgm:prSet presAssocID="{9D57BBF7-6656-447A-BCA6-B7728FC18A7E}" presName="LevelTwoTextNode" presStyleLbl="node2" presStyleIdx="3" presStyleCnt="4" custScaleX="111077" custScaleY="134490" custLinFactY="-17065" custLinFactNeighborX="1436" custLinFactNeighborY="-100000">
        <dgm:presLayoutVars>
          <dgm:chPref val="3"/>
        </dgm:presLayoutVars>
      </dgm:prSet>
      <dgm:spPr/>
      <dgm:t>
        <a:bodyPr/>
        <a:lstStyle/>
        <a:p>
          <a:endParaRPr lang="en-US"/>
        </a:p>
      </dgm:t>
    </dgm:pt>
    <dgm:pt modelId="{2B95BCF5-0377-4BCA-B813-C7728357EB81}" type="pres">
      <dgm:prSet presAssocID="{9D57BBF7-6656-447A-BCA6-B7728FC18A7E}" presName="level3hierChild" presStyleCnt="0"/>
      <dgm:spPr/>
    </dgm:pt>
    <dgm:pt modelId="{08F7F937-3BC4-4EE0-A1E7-90CA13955E2A}" type="pres">
      <dgm:prSet presAssocID="{3AAEEBA8-4216-4834-A021-67425252B315}" presName="conn2-1" presStyleLbl="parChTrans1D3" presStyleIdx="0" presStyleCnt="1"/>
      <dgm:spPr/>
      <dgm:t>
        <a:bodyPr/>
        <a:lstStyle/>
        <a:p>
          <a:endParaRPr lang="en-US"/>
        </a:p>
      </dgm:t>
    </dgm:pt>
    <dgm:pt modelId="{6BEF725C-0839-4E97-AB40-D5162105F6AC}" type="pres">
      <dgm:prSet presAssocID="{3AAEEBA8-4216-4834-A021-67425252B315}" presName="connTx" presStyleLbl="parChTrans1D3" presStyleIdx="0" presStyleCnt="1"/>
      <dgm:spPr/>
      <dgm:t>
        <a:bodyPr/>
        <a:lstStyle/>
        <a:p>
          <a:endParaRPr lang="en-US"/>
        </a:p>
      </dgm:t>
    </dgm:pt>
    <dgm:pt modelId="{376F5926-28E6-49E5-866D-67C42424C3EB}" type="pres">
      <dgm:prSet presAssocID="{DFF41D7F-7F50-4978-8DCB-667C3EED6CFA}" presName="root2" presStyleCnt="0"/>
      <dgm:spPr/>
    </dgm:pt>
    <dgm:pt modelId="{50F32EA2-2A4B-4411-9210-18F9ACD589FC}" type="pres">
      <dgm:prSet presAssocID="{DFF41D7F-7F50-4978-8DCB-667C3EED6CFA}" presName="LevelTwoTextNode" presStyleLbl="node3" presStyleIdx="0" presStyleCnt="1" custLinFactY="-3749" custLinFactNeighborX="-5413" custLinFactNeighborY="-100000">
        <dgm:presLayoutVars>
          <dgm:chPref val="3"/>
        </dgm:presLayoutVars>
      </dgm:prSet>
      <dgm:spPr/>
      <dgm:t>
        <a:bodyPr/>
        <a:lstStyle/>
        <a:p>
          <a:endParaRPr lang="en-US"/>
        </a:p>
      </dgm:t>
    </dgm:pt>
    <dgm:pt modelId="{AD74FE7C-012C-44E0-97A9-19A5B5F8F3CD}" type="pres">
      <dgm:prSet presAssocID="{DFF41D7F-7F50-4978-8DCB-667C3EED6CFA}" presName="level3hierChild" presStyleCnt="0"/>
      <dgm:spPr/>
    </dgm:pt>
  </dgm:ptLst>
  <dgm:cxnLst>
    <dgm:cxn modelId="{3CEEB3FA-7697-42BC-9BAB-2CC1660DE35B}" type="presOf" srcId="{FEFD967D-6E3E-4609-8E12-E30B75607A2D}" destId="{CC0B6B0B-8D36-4C59-B783-6970E8C685E7}" srcOrd="0" destOrd="0" presId="urn:microsoft.com/office/officeart/2005/8/layout/hierarchy2"/>
    <dgm:cxn modelId="{E3D8C1B9-9B67-4FC7-84BF-F37F00F9D967}" srcId="{90856A8F-1559-40F2-B11D-0687FB0A7DB0}" destId="{8C85A26B-B8EC-44B5-8AAE-4F01A530D288}" srcOrd="0" destOrd="0" parTransId="{FEFD967D-6E3E-4609-8E12-E30B75607A2D}" sibTransId="{6E2C7F94-F508-43F7-BF73-6C8FD56C6D40}"/>
    <dgm:cxn modelId="{5B2FA53A-DF1E-43EB-8ACF-A479AB991674}" srcId="{90856A8F-1559-40F2-B11D-0687FB0A7DB0}" destId="{F8BE17B5-5BB5-42C1-97FC-AB4E32870EAF}" srcOrd="1" destOrd="0" parTransId="{C6CD3B4F-CC7D-45C0-9DCE-09C324BEB4B8}" sibTransId="{6B982FCE-B2B1-444E-9876-F3CDD9592FEA}"/>
    <dgm:cxn modelId="{F3AED31F-B441-457C-8349-269A4289C6F8}" type="presOf" srcId="{DFF41D7F-7F50-4978-8DCB-667C3EED6CFA}" destId="{50F32EA2-2A4B-4411-9210-18F9ACD589FC}" srcOrd="0" destOrd="0" presId="urn:microsoft.com/office/officeart/2005/8/layout/hierarchy2"/>
    <dgm:cxn modelId="{4977F50B-04B2-4180-844D-DC0371A2A229}" type="presOf" srcId="{F8BE17B5-5BB5-42C1-97FC-AB4E32870EAF}" destId="{0A767C4F-CB87-4304-B81F-680F69D50C55}" srcOrd="0" destOrd="0" presId="urn:microsoft.com/office/officeart/2005/8/layout/hierarchy2"/>
    <dgm:cxn modelId="{125C158B-8999-4563-8AAF-4CE8EF9F8220}" type="presOf" srcId="{3AAEEBA8-4216-4834-A021-67425252B315}" destId="{08F7F937-3BC4-4EE0-A1E7-90CA13955E2A}" srcOrd="0" destOrd="0" presId="urn:microsoft.com/office/officeart/2005/8/layout/hierarchy2"/>
    <dgm:cxn modelId="{56D5D92A-1173-49E8-9056-B773E4F33A7D}" srcId="{9D57BBF7-6656-447A-BCA6-B7728FC18A7E}" destId="{DFF41D7F-7F50-4978-8DCB-667C3EED6CFA}" srcOrd="0" destOrd="0" parTransId="{3AAEEBA8-4216-4834-A021-67425252B315}" sibTransId="{C05766C4-8B94-4ACD-904E-3F8D55A2C00B}"/>
    <dgm:cxn modelId="{5F4378E5-35FE-4C93-BEED-422BFC1DB882}" type="presOf" srcId="{FEFD967D-6E3E-4609-8E12-E30B75607A2D}" destId="{B72A5112-F76C-4CD8-8B73-74C3581100EC}" srcOrd="1" destOrd="0" presId="urn:microsoft.com/office/officeart/2005/8/layout/hierarchy2"/>
    <dgm:cxn modelId="{80E1437E-B408-4873-BB03-77E016F68467}" type="presOf" srcId="{C6CD3B4F-CC7D-45C0-9DCE-09C324BEB4B8}" destId="{0126E2E7-67CC-4C6F-8FEA-9BF9C44F6099}" srcOrd="1" destOrd="0" presId="urn:microsoft.com/office/officeart/2005/8/layout/hierarchy2"/>
    <dgm:cxn modelId="{EF12D25C-7B26-4BEE-BEAE-280D5CE9CC63}" type="presOf" srcId="{9D57BBF7-6656-447A-BCA6-B7728FC18A7E}" destId="{3A795515-8FD6-4ED0-B7D6-3208DFE35678}" srcOrd="0" destOrd="0" presId="urn:microsoft.com/office/officeart/2005/8/layout/hierarchy2"/>
    <dgm:cxn modelId="{5F5423E0-EF81-4906-B673-E1524672878A}" type="presOf" srcId="{90856A8F-1559-40F2-B11D-0687FB0A7DB0}" destId="{B8A3CB34-A978-4169-A105-65B23BB91AE8}" srcOrd="0" destOrd="0" presId="urn:microsoft.com/office/officeart/2005/8/layout/hierarchy2"/>
    <dgm:cxn modelId="{BA2FD072-4344-4001-8EA4-C25FD11275A9}" type="presOf" srcId="{E4F231DC-8106-4ACB-B46B-16C79D40B03E}" destId="{3C4B58D0-8C5C-4452-BD73-3EFC601D24A4}" srcOrd="0" destOrd="0" presId="urn:microsoft.com/office/officeart/2005/8/layout/hierarchy2"/>
    <dgm:cxn modelId="{97D07C14-0E8E-47EF-8DA2-A5715B113A4F}" type="presOf" srcId="{6EDA8ECA-8D17-4421-9F5B-BC7F18C82526}" destId="{30427B85-9CA3-439D-A1EC-DFD6E250D4E8}" srcOrd="0" destOrd="0" presId="urn:microsoft.com/office/officeart/2005/8/layout/hierarchy2"/>
    <dgm:cxn modelId="{816A7D8B-1A29-49FD-A202-FF324AC02DBF}" type="presOf" srcId="{C6CD3B4F-CC7D-45C0-9DCE-09C324BEB4B8}" destId="{D3C0D60C-23D8-4F5A-B6A8-C2D8703BDD37}" srcOrd="0" destOrd="0" presId="urn:microsoft.com/office/officeart/2005/8/layout/hierarchy2"/>
    <dgm:cxn modelId="{1893CD6F-B86D-48A1-AFB1-3C8A7C50F950}" srcId="{5740E469-8091-48C3-BF90-E48DA2312FA9}" destId="{90856A8F-1559-40F2-B11D-0687FB0A7DB0}" srcOrd="0" destOrd="0" parTransId="{B0825F7A-0183-41B6-AA4D-A7D442458D26}" sibTransId="{A8EE5E38-4A8B-4984-B42B-A74D01410B21}"/>
    <dgm:cxn modelId="{19E821EC-A2F5-4E22-9734-E214AAD3EBD2}" srcId="{90856A8F-1559-40F2-B11D-0687FB0A7DB0}" destId="{9D57BBF7-6656-447A-BCA6-B7728FC18A7E}" srcOrd="3" destOrd="0" parTransId="{E4F231DC-8106-4ACB-B46B-16C79D40B03E}" sibTransId="{69D65455-F110-4BC2-80BF-F1A6E6761599}"/>
    <dgm:cxn modelId="{C1D2F9E8-9482-46AF-B1C8-BF267B04D08B}" type="presOf" srcId="{3AAEEBA8-4216-4834-A021-67425252B315}" destId="{6BEF725C-0839-4E97-AB40-D5162105F6AC}" srcOrd="1" destOrd="0" presId="urn:microsoft.com/office/officeart/2005/8/layout/hierarchy2"/>
    <dgm:cxn modelId="{9CC62331-B674-40B2-A800-7A2B393AEFAC}" srcId="{90856A8F-1559-40F2-B11D-0687FB0A7DB0}" destId="{6EDA8ECA-8D17-4421-9F5B-BC7F18C82526}" srcOrd="2" destOrd="0" parTransId="{9E514671-401A-4255-96FD-D466EC131F82}" sibTransId="{F071CC37-2617-439C-A0CE-FAC73961F9FA}"/>
    <dgm:cxn modelId="{78447C79-70AE-4050-B0FC-DA04EB540598}" type="presOf" srcId="{E4F231DC-8106-4ACB-B46B-16C79D40B03E}" destId="{DA2BFC9C-A289-49E5-8607-7BE78277CA5C}" srcOrd="1" destOrd="0" presId="urn:microsoft.com/office/officeart/2005/8/layout/hierarchy2"/>
    <dgm:cxn modelId="{A74562DA-5B33-4815-88E1-AE63F798F4FC}" type="presOf" srcId="{5740E469-8091-48C3-BF90-E48DA2312FA9}" destId="{28F55B90-7AE0-47E4-B8D5-9A9845D85E1E}" srcOrd="0" destOrd="0" presId="urn:microsoft.com/office/officeart/2005/8/layout/hierarchy2"/>
    <dgm:cxn modelId="{6904E437-3E37-47D0-9015-667CC6973A5A}" type="presOf" srcId="{8C85A26B-B8EC-44B5-8AAE-4F01A530D288}" destId="{9072863B-6E4C-48A9-A291-75DC487A4A78}" srcOrd="0" destOrd="0" presId="urn:microsoft.com/office/officeart/2005/8/layout/hierarchy2"/>
    <dgm:cxn modelId="{43BD8CEE-1D9B-4A91-89AF-09FCFCA5F0E3}" type="presOf" srcId="{9E514671-401A-4255-96FD-D466EC131F82}" destId="{709EBFDD-CC11-496F-8B36-44F3F26A729B}" srcOrd="0" destOrd="0" presId="urn:microsoft.com/office/officeart/2005/8/layout/hierarchy2"/>
    <dgm:cxn modelId="{9B89A90A-6CC9-4E41-9AF7-F92005E0E274}" type="presOf" srcId="{9E514671-401A-4255-96FD-D466EC131F82}" destId="{26806ADE-3820-4599-BE76-3C07ACBB0CB1}" srcOrd="1" destOrd="0" presId="urn:microsoft.com/office/officeart/2005/8/layout/hierarchy2"/>
    <dgm:cxn modelId="{2BD0A492-F824-451B-91DA-C09AA74BDB03}" type="presParOf" srcId="{28F55B90-7AE0-47E4-B8D5-9A9845D85E1E}" destId="{0526B875-32F2-47C2-A97F-7BEADC21CEFA}" srcOrd="0" destOrd="0" presId="urn:microsoft.com/office/officeart/2005/8/layout/hierarchy2"/>
    <dgm:cxn modelId="{8965D3D0-9D17-4937-98E2-A8176388AD7B}" type="presParOf" srcId="{0526B875-32F2-47C2-A97F-7BEADC21CEFA}" destId="{B8A3CB34-A978-4169-A105-65B23BB91AE8}" srcOrd="0" destOrd="0" presId="urn:microsoft.com/office/officeart/2005/8/layout/hierarchy2"/>
    <dgm:cxn modelId="{4B4CEEE3-9852-4588-9052-7D10266C7F46}" type="presParOf" srcId="{0526B875-32F2-47C2-A97F-7BEADC21CEFA}" destId="{C4B1CD76-7D37-4788-BB3F-D83B7FB9EB40}" srcOrd="1" destOrd="0" presId="urn:microsoft.com/office/officeart/2005/8/layout/hierarchy2"/>
    <dgm:cxn modelId="{DC01C80A-DD70-4A6E-8EC5-B417A699407B}" type="presParOf" srcId="{C4B1CD76-7D37-4788-BB3F-D83B7FB9EB40}" destId="{CC0B6B0B-8D36-4C59-B783-6970E8C685E7}" srcOrd="0" destOrd="0" presId="urn:microsoft.com/office/officeart/2005/8/layout/hierarchy2"/>
    <dgm:cxn modelId="{08654750-3BFF-47F0-B71D-ECDD377BAF8F}" type="presParOf" srcId="{CC0B6B0B-8D36-4C59-B783-6970E8C685E7}" destId="{B72A5112-F76C-4CD8-8B73-74C3581100EC}" srcOrd="0" destOrd="0" presId="urn:microsoft.com/office/officeart/2005/8/layout/hierarchy2"/>
    <dgm:cxn modelId="{7C3502DC-7B42-48EC-B888-D7C9C5C0168F}" type="presParOf" srcId="{C4B1CD76-7D37-4788-BB3F-D83B7FB9EB40}" destId="{6AC233C6-1A6E-4301-8DC0-865EB831A2DE}" srcOrd="1" destOrd="0" presId="urn:microsoft.com/office/officeart/2005/8/layout/hierarchy2"/>
    <dgm:cxn modelId="{78F4315C-35BC-4F2D-A45A-50CD1FE4AF82}" type="presParOf" srcId="{6AC233C6-1A6E-4301-8DC0-865EB831A2DE}" destId="{9072863B-6E4C-48A9-A291-75DC487A4A78}" srcOrd="0" destOrd="0" presId="urn:microsoft.com/office/officeart/2005/8/layout/hierarchy2"/>
    <dgm:cxn modelId="{37430473-3A1D-4949-9416-2486CCBBF1B3}" type="presParOf" srcId="{6AC233C6-1A6E-4301-8DC0-865EB831A2DE}" destId="{5E22D180-0951-46FD-8F40-9537E21199E1}" srcOrd="1" destOrd="0" presId="urn:microsoft.com/office/officeart/2005/8/layout/hierarchy2"/>
    <dgm:cxn modelId="{2F29016D-2CAD-41C3-B093-0C2095FBDF4B}" type="presParOf" srcId="{C4B1CD76-7D37-4788-BB3F-D83B7FB9EB40}" destId="{D3C0D60C-23D8-4F5A-B6A8-C2D8703BDD37}" srcOrd="2" destOrd="0" presId="urn:microsoft.com/office/officeart/2005/8/layout/hierarchy2"/>
    <dgm:cxn modelId="{D3E960A1-3191-4E77-A072-9DF234BC8796}" type="presParOf" srcId="{D3C0D60C-23D8-4F5A-B6A8-C2D8703BDD37}" destId="{0126E2E7-67CC-4C6F-8FEA-9BF9C44F6099}" srcOrd="0" destOrd="0" presId="urn:microsoft.com/office/officeart/2005/8/layout/hierarchy2"/>
    <dgm:cxn modelId="{6465882D-EC4A-4A57-9A17-31DA0BEE4F10}" type="presParOf" srcId="{C4B1CD76-7D37-4788-BB3F-D83B7FB9EB40}" destId="{4C940FBE-6C6B-4BC8-8705-2D4917045561}" srcOrd="3" destOrd="0" presId="urn:microsoft.com/office/officeart/2005/8/layout/hierarchy2"/>
    <dgm:cxn modelId="{CAA3CF59-3A3A-4DF3-B147-E415CF4C6992}" type="presParOf" srcId="{4C940FBE-6C6B-4BC8-8705-2D4917045561}" destId="{0A767C4F-CB87-4304-B81F-680F69D50C55}" srcOrd="0" destOrd="0" presId="urn:microsoft.com/office/officeart/2005/8/layout/hierarchy2"/>
    <dgm:cxn modelId="{8F075690-B93A-45A3-A83A-2CA13AED79F6}" type="presParOf" srcId="{4C940FBE-6C6B-4BC8-8705-2D4917045561}" destId="{169F4884-27A1-48E5-BC55-0CE8A75C68E7}" srcOrd="1" destOrd="0" presId="urn:microsoft.com/office/officeart/2005/8/layout/hierarchy2"/>
    <dgm:cxn modelId="{9326706E-1252-4212-A522-A10A6D1405BD}" type="presParOf" srcId="{C4B1CD76-7D37-4788-BB3F-D83B7FB9EB40}" destId="{709EBFDD-CC11-496F-8B36-44F3F26A729B}" srcOrd="4" destOrd="0" presId="urn:microsoft.com/office/officeart/2005/8/layout/hierarchy2"/>
    <dgm:cxn modelId="{941325C1-AD59-46F2-8973-A163644F1FEE}" type="presParOf" srcId="{709EBFDD-CC11-496F-8B36-44F3F26A729B}" destId="{26806ADE-3820-4599-BE76-3C07ACBB0CB1}" srcOrd="0" destOrd="0" presId="urn:microsoft.com/office/officeart/2005/8/layout/hierarchy2"/>
    <dgm:cxn modelId="{76AFE018-2AE2-4ECF-9EAD-1F1BC346A62D}" type="presParOf" srcId="{C4B1CD76-7D37-4788-BB3F-D83B7FB9EB40}" destId="{B95C0CEE-D199-4F24-BD9F-D2E910B4CF03}" srcOrd="5" destOrd="0" presId="urn:microsoft.com/office/officeart/2005/8/layout/hierarchy2"/>
    <dgm:cxn modelId="{F668CD4E-4ABA-446B-8B77-21B1AD601819}" type="presParOf" srcId="{B95C0CEE-D199-4F24-BD9F-D2E910B4CF03}" destId="{30427B85-9CA3-439D-A1EC-DFD6E250D4E8}" srcOrd="0" destOrd="0" presId="urn:microsoft.com/office/officeart/2005/8/layout/hierarchy2"/>
    <dgm:cxn modelId="{A9E67A41-F30B-4498-90E4-22B58D840658}" type="presParOf" srcId="{B95C0CEE-D199-4F24-BD9F-D2E910B4CF03}" destId="{C6478978-CA9C-40A6-9BD3-B1F42B031E1B}" srcOrd="1" destOrd="0" presId="urn:microsoft.com/office/officeart/2005/8/layout/hierarchy2"/>
    <dgm:cxn modelId="{FEBDB86F-DDA0-44E8-A26C-3251A537CE34}" type="presParOf" srcId="{C4B1CD76-7D37-4788-BB3F-D83B7FB9EB40}" destId="{3C4B58D0-8C5C-4452-BD73-3EFC601D24A4}" srcOrd="6" destOrd="0" presId="urn:microsoft.com/office/officeart/2005/8/layout/hierarchy2"/>
    <dgm:cxn modelId="{D00413E9-BD8E-4CE8-88AF-25D42D33A06F}" type="presParOf" srcId="{3C4B58D0-8C5C-4452-BD73-3EFC601D24A4}" destId="{DA2BFC9C-A289-49E5-8607-7BE78277CA5C}" srcOrd="0" destOrd="0" presId="urn:microsoft.com/office/officeart/2005/8/layout/hierarchy2"/>
    <dgm:cxn modelId="{4F9E8D78-2C59-49B9-8338-608DF5F0D036}" type="presParOf" srcId="{C4B1CD76-7D37-4788-BB3F-D83B7FB9EB40}" destId="{28484FD4-CAF2-4933-8065-F1D6AB388BE3}" srcOrd="7" destOrd="0" presId="urn:microsoft.com/office/officeart/2005/8/layout/hierarchy2"/>
    <dgm:cxn modelId="{25542675-B81D-4E5C-BEB7-C5FBAED53F47}" type="presParOf" srcId="{28484FD4-CAF2-4933-8065-F1D6AB388BE3}" destId="{3A795515-8FD6-4ED0-B7D6-3208DFE35678}" srcOrd="0" destOrd="0" presId="urn:microsoft.com/office/officeart/2005/8/layout/hierarchy2"/>
    <dgm:cxn modelId="{F43ED737-A499-4717-BB5A-A6332ADACFBE}" type="presParOf" srcId="{28484FD4-CAF2-4933-8065-F1D6AB388BE3}" destId="{2B95BCF5-0377-4BCA-B813-C7728357EB81}" srcOrd="1" destOrd="0" presId="urn:microsoft.com/office/officeart/2005/8/layout/hierarchy2"/>
    <dgm:cxn modelId="{3C2F8F4A-F166-4EB6-BDBF-2C1F3D2EE63C}" type="presParOf" srcId="{2B95BCF5-0377-4BCA-B813-C7728357EB81}" destId="{08F7F937-3BC4-4EE0-A1E7-90CA13955E2A}" srcOrd="0" destOrd="0" presId="urn:microsoft.com/office/officeart/2005/8/layout/hierarchy2"/>
    <dgm:cxn modelId="{F66A28B6-66DB-488D-A8C3-F937C7A47CEE}" type="presParOf" srcId="{08F7F937-3BC4-4EE0-A1E7-90CA13955E2A}" destId="{6BEF725C-0839-4E97-AB40-D5162105F6AC}" srcOrd="0" destOrd="0" presId="urn:microsoft.com/office/officeart/2005/8/layout/hierarchy2"/>
    <dgm:cxn modelId="{521A22F5-1FDE-4A9F-B92D-416603399884}" type="presParOf" srcId="{2B95BCF5-0377-4BCA-B813-C7728357EB81}" destId="{376F5926-28E6-49E5-866D-67C42424C3EB}" srcOrd="1" destOrd="0" presId="urn:microsoft.com/office/officeart/2005/8/layout/hierarchy2"/>
    <dgm:cxn modelId="{429A1741-3D3F-4A21-A3B1-598DB0D632D6}" type="presParOf" srcId="{376F5926-28E6-49E5-866D-67C42424C3EB}" destId="{50F32EA2-2A4B-4411-9210-18F9ACD589FC}" srcOrd="0" destOrd="0" presId="urn:microsoft.com/office/officeart/2005/8/layout/hierarchy2"/>
    <dgm:cxn modelId="{EDED2730-98E6-4B2D-983C-371DBDBDC273}" type="presParOf" srcId="{376F5926-28E6-49E5-866D-67C42424C3EB}" destId="{AD74FE7C-012C-44E0-97A9-19A5B5F8F3CD}"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A3CB34-A978-4169-A105-65B23BB91AE8}">
      <dsp:nvSpPr>
        <dsp:cNvPr id="0" name=""/>
        <dsp:cNvSpPr/>
      </dsp:nvSpPr>
      <dsp:spPr>
        <a:xfrm>
          <a:off x="1695" y="999419"/>
          <a:ext cx="1025171" cy="51258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Director</a:t>
          </a:r>
        </a:p>
      </dsp:txBody>
      <dsp:txXfrm>
        <a:off x="16708" y="1014432"/>
        <a:ext cx="995145" cy="482559"/>
      </dsp:txXfrm>
    </dsp:sp>
    <dsp:sp modelId="{CC0B6B0B-8D36-4C59-B783-6970E8C685E7}">
      <dsp:nvSpPr>
        <dsp:cNvPr id="0" name=""/>
        <dsp:cNvSpPr/>
      </dsp:nvSpPr>
      <dsp:spPr>
        <a:xfrm rot="17571671">
          <a:off x="704142" y="751040"/>
          <a:ext cx="1055518" cy="36738"/>
        </a:xfrm>
        <a:custGeom>
          <a:avLst/>
          <a:gdLst/>
          <a:ahLst/>
          <a:cxnLst/>
          <a:rect l="0" t="0" r="0" b="0"/>
          <a:pathLst>
            <a:path>
              <a:moveTo>
                <a:pt x="0" y="18369"/>
              </a:moveTo>
              <a:lnTo>
                <a:pt x="1055518" y="1836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05513" y="743021"/>
        <a:ext cx="52775" cy="52775"/>
      </dsp:txXfrm>
    </dsp:sp>
    <dsp:sp modelId="{9072863B-6E4C-48A9-A291-75DC487A4A78}">
      <dsp:nvSpPr>
        <dsp:cNvPr id="0" name=""/>
        <dsp:cNvSpPr/>
      </dsp:nvSpPr>
      <dsp:spPr>
        <a:xfrm>
          <a:off x="1436936" y="26813"/>
          <a:ext cx="1025171" cy="51258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Assistant Director</a:t>
          </a:r>
        </a:p>
      </dsp:txBody>
      <dsp:txXfrm>
        <a:off x="1451949" y="41826"/>
        <a:ext cx="995145" cy="482559"/>
      </dsp:txXfrm>
    </dsp:sp>
    <dsp:sp modelId="{D3C0D60C-23D8-4F5A-B6A8-C2D8703BDD37}">
      <dsp:nvSpPr>
        <dsp:cNvPr id="0" name=""/>
        <dsp:cNvSpPr/>
      </dsp:nvSpPr>
      <dsp:spPr>
        <a:xfrm rot="19016698">
          <a:off x="951301" y="1045777"/>
          <a:ext cx="561201" cy="36738"/>
        </a:xfrm>
        <a:custGeom>
          <a:avLst/>
          <a:gdLst/>
          <a:ahLst/>
          <a:cxnLst/>
          <a:rect l="0" t="0" r="0" b="0"/>
          <a:pathLst>
            <a:path>
              <a:moveTo>
                <a:pt x="0" y="18369"/>
              </a:moveTo>
              <a:lnTo>
                <a:pt x="561201" y="1836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17871" y="1050116"/>
        <a:ext cx="28060" cy="28060"/>
      </dsp:txXfrm>
    </dsp:sp>
    <dsp:sp modelId="{0A767C4F-CB87-4304-B81F-680F69D50C55}">
      <dsp:nvSpPr>
        <dsp:cNvPr id="0" name=""/>
        <dsp:cNvSpPr/>
      </dsp:nvSpPr>
      <dsp:spPr>
        <a:xfrm>
          <a:off x="1436936" y="616287"/>
          <a:ext cx="1025171" cy="51258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a:p>
      </dsp:txBody>
      <dsp:txXfrm>
        <a:off x="1451949" y="631300"/>
        <a:ext cx="995145" cy="482559"/>
      </dsp:txXfrm>
    </dsp:sp>
    <dsp:sp modelId="{709EBFDD-CC11-496F-8B36-44F3F26A729B}">
      <dsp:nvSpPr>
        <dsp:cNvPr id="0" name=""/>
        <dsp:cNvSpPr/>
      </dsp:nvSpPr>
      <dsp:spPr>
        <a:xfrm rot="19056048">
          <a:off x="954252" y="1050126"/>
          <a:ext cx="555298" cy="36738"/>
        </a:xfrm>
        <a:custGeom>
          <a:avLst/>
          <a:gdLst/>
          <a:ahLst/>
          <a:cxnLst/>
          <a:rect l="0" t="0" r="0" b="0"/>
          <a:pathLst>
            <a:path>
              <a:moveTo>
                <a:pt x="0" y="18369"/>
              </a:moveTo>
              <a:lnTo>
                <a:pt x="555298" y="183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18019" y="1054613"/>
        <a:ext cx="27764" cy="27764"/>
      </dsp:txXfrm>
    </dsp:sp>
    <dsp:sp modelId="{30427B85-9CA3-439D-A1EC-DFD6E250D4E8}">
      <dsp:nvSpPr>
        <dsp:cNvPr id="0" name=""/>
        <dsp:cNvSpPr/>
      </dsp:nvSpPr>
      <dsp:spPr>
        <a:xfrm>
          <a:off x="1436936" y="624985"/>
          <a:ext cx="1025171" cy="51258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Research</a:t>
          </a:r>
        </a:p>
      </dsp:txBody>
      <dsp:txXfrm>
        <a:off x="1451949" y="639998"/>
        <a:ext cx="995145" cy="482559"/>
      </dsp:txXfrm>
    </dsp:sp>
    <dsp:sp modelId="{3C4B58D0-8C5C-4452-BD73-3EFC601D24A4}">
      <dsp:nvSpPr>
        <dsp:cNvPr id="0" name=""/>
        <dsp:cNvSpPr/>
      </dsp:nvSpPr>
      <dsp:spPr>
        <a:xfrm rot="2026769">
          <a:off x="983729" y="1379419"/>
          <a:ext cx="511066" cy="36738"/>
        </a:xfrm>
        <a:custGeom>
          <a:avLst/>
          <a:gdLst/>
          <a:ahLst/>
          <a:cxnLst/>
          <a:rect l="0" t="0" r="0" b="0"/>
          <a:pathLst>
            <a:path>
              <a:moveTo>
                <a:pt x="0" y="18369"/>
              </a:moveTo>
              <a:lnTo>
                <a:pt x="511066" y="1836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26485" y="1385011"/>
        <a:ext cx="25553" cy="25553"/>
      </dsp:txXfrm>
    </dsp:sp>
    <dsp:sp modelId="{3A795515-8FD6-4ED0-B7D6-3208DFE35678}">
      <dsp:nvSpPr>
        <dsp:cNvPr id="0" name=""/>
        <dsp:cNvSpPr/>
      </dsp:nvSpPr>
      <dsp:spPr>
        <a:xfrm>
          <a:off x="1451657" y="1195176"/>
          <a:ext cx="1138729" cy="689376"/>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PDCL Coordinator</a:t>
          </a:r>
        </a:p>
      </dsp:txBody>
      <dsp:txXfrm>
        <a:off x="1471848" y="1215367"/>
        <a:ext cx="1098347" cy="648994"/>
      </dsp:txXfrm>
    </dsp:sp>
    <dsp:sp modelId="{08F7F937-3BC4-4EE0-A1E7-90CA13955E2A}">
      <dsp:nvSpPr>
        <dsp:cNvPr id="0" name=""/>
        <dsp:cNvSpPr/>
      </dsp:nvSpPr>
      <dsp:spPr>
        <a:xfrm rot="681367">
          <a:off x="2586994" y="1555623"/>
          <a:ext cx="346641" cy="36738"/>
        </a:xfrm>
        <a:custGeom>
          <a:avLst/>
          <a:gdLst/>
          <a:ahLst/>
          <a:cxnLst/>
          <a:rect l="0" t="0" r="0" b="0"/>
          <a:pathLst>
            <a:path>
              <a:moveTo>
                <a:pt x="0" y="18369"/>
              </a:moveTo>
              <a:lnTo>
                <a:pt x="346641" y="1836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51648" y="1565326"/>
        <a:ext cx="17332" cy="17332"/>
      </dsp:txXfrm>
    </dsp:sp>
    <dsp:sp modelId="{50F32EA2-2A4B-4411-9210-18F9ACD589FC}">
      <dsp:nvSpPr>
        <dsp:cNvPr id="0" name=""/>
        <dsp:cNvSpPr/>
      </dsp:nvSpPr>
      <dsp:spPr>
        <a:xfrm>
          <a:off x="2930241" y="1351827"/>
          <a:ext cx="1025171" cy="51258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Assistant </a:t>
          </a:r>
        </a:p>
        <a:p>
          <a:pPr lvl="0" algn="ctr" defTabSz="444500">
            <a:lnSpc>
              <a:spcPct val="90000"/>
            </a:lnSpc>
            <a:spcBef>
              <a:spcPct val="0"/>
            </a:spcBef>
            <a:spcAft>
              <a:spcPct val="35000"/>
            </a:spcAft>
          </a:pPr>
          <a:r>
            <a:rPr lang="en-US" sz="1000" kern="1200"/>
            <a:t>PDCL Coordinator</a:t>
          </a:r>
        </a:p>
      </dsp:txBody>
      <dsp:txXfrm>
        <a:off x="2945254" y="1366840"/>
        <a:ext cx="995145" cy="48255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1AA66-8E96-45D3-A492-95E2FF3ED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2242</Words>
  <Characters>12782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Loretta Brennan</dc:creator>
  <cp:lastModifiedBy>javier.vicenta5@outlook.com</cp:lastModifiedBy>
  <cp:revision>6</cp:revision>
  <dcterms:created xsi:type="dcterms:W3CDTF">2018-07-29T19:22:00Z</dcterms:created>
  <dcterms:modified xsi:type="dcterms:W3CDTF">2018-09-04T09:21:00Z</dcterms:modified>
</cp:coreProperties>
</file>